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AE0DC" w14:textId="77777777" w:rsidR="004B5831" w:rsidRPr="00291728" w:rsidRDefault="004B5831" w:rsidP="004B5831">
      <w:pPr>
        <w:pStyle w:val="pageheadsidhuvud"/>
        <w:rPr>
          <w:lang w:val="en-US"/>
        </w:rPr>
      </w:pPr>
      <w:r w:rsidRPr="00291728">
        <w:rPr>
          <w:lang w:val="en-US"/>
        </w:rPr>
        <w:t>Linköping University | Department of Physics, Chemistry and Biology</w:t>
      </w:r>
    </w:p>
    <w:p w14:paraId="72B11DD4" w14:textId="3576CBB4" w:rsidR="004B5831" w:rsidRPr="00291728" w:rsidRDefault="00155653" w:rsidP="004B5831">
      <w:pPr>
        <w:pStyle w:val="pageheadsidhuvud"/>
        <w:rPr>
          <w:lang w:val="en-US"/>
        </w:rPr>
      </w:pPr>
      <w:r>
        <w:rPr>
          <w:lang w:val="en-US"/>
        </w:rPr>
        <w:t>Type of thesis, 60</w:t>
      </w:r>
      <w:r w:rsidR="004B5831" w:rsidRPr="00291728">
        <w:rPr>
          <w:lang w:val="en-US"/>
        </w:rPr>
        <w:t xml:space="preserve"> </w:t>
      </w:r>
      <w:proofErr w:type="spellStart"/>
      <w:r w:rsidR="004B5831" w:rsidRPr="00291728">
        <w:rPr>
          <w:lang w:val="en-US"/>
        </w:rPr>
        <w:t>hp</w:t>
      </w:r>
      <w:proofErr w:type="spellEnd"/>
      <w:r w:rsidR="004B5831" w:rsidRPr="00291728">
        <w:rPr>
          <w:lang w:val="en-US"/>
        </w:rPr>
        <w:t xml:space="preserve"> | Educational Program</w:t>
      </w:r>
      <w:r w:rsidR="004B5831">
        <w:rPr>
          <w:lang w:val="en-US"/>
        </w:rPr>
        <w:t xml:space="preserve">: </w:t>
      </w:r>
      <w:r w:rsidR="004B5831" w:rsidRPr="00291728">
        <w:rPr>
          <w:lang w:val="en-US"/>
        </w:rPr>
        <w:t>Physics, Chemistry and Biology</w:t>
      </w:r>
    </w:p>
    <w:p w14:paraId="0FD239EA" w14:textId="7643755B" w:rsidR="004B5831" w:rsidRPr="00291728" w:rsidRDefault="004B5831" w:rsidP="004B5831">
      <w:pPr>
        <w:pStyle w:val="pageheadsidhuvud"/>
        <w:rPr>
          <w:lang w:val="en-US"/>
        </w:rPr>
      </w:pPr>
      <w:r w:rsidRPr="00291728">
        <w:rPr>
          <w:lang w:val="en-US"/>
        </w:rPr>
        <w:t xml:space="preserve">Spring </w:t>
      </w:r>
      <w:r>
        <w:rPr>
          <w:lang w:val="en-US"/>
        </w:rPr>
        <w:t>or Autumn term 20xx | LITH-IFM-A</w:t>
      </w:r>
      <w:r w:rsidRPr="00291728">
        <w:rPr>
          <w:lang w:val="en-US"/>
        </w:rPr>
        <w:t>-EX—</w:t>
      </w:r>
      <w:r w:rsidRPr="004B5831">
        <w:rPr>
          <w:rFonts w:ascii="Arial" w:hAnsi="Arial" w:cs="Arial"/>
        </w:rPr>
        <w:t xml:space="preserve"> </w:t>
      </w:r>
      <w:r>
        <w:rPr>
          <w:rFonts w:ascii="Arial" w:hAnsi="Arial" w:cs="Arial"/>
        </w:rPr>
        <w:t>16/3227</w:t>
      </w:r>
      <w:r w:rsidRPr="00291728">
        <w:rPr>
          <w:lang w:val="en-US"/>
        </w:rPr>
        <w:t>--SE</w:t>
      </w:r>
    </w:p>
    <w:p w14:paraId="324EAB34" w14:textId="386B8ADF" w:rsidR="004B5831" w:rsidRPr="00291728" w:rsidRDefault="004B5831" w:rsidP="004B5831"/>
    <w:p w14:paraId="0F0AC1DC" w14:textId="77777777" w:rsidR="004B5831" w:rsidRPr="00291728" w:rsidRDefault="004B5831" w:rsidP="004B5831"/>
    <w:p w14:paraId="2ABBD1D7" w14:textId="77777777" w:rsidR="004B5831" w:rsidRPr="00291728" w:rsidRDefault="004B5831" w:rsidP="004B5831"/>
    <w:p w14:paraId="026DF270" w14:textId="77777777" w:rsidR="004B5831" w:rsidRPr="00291728" w:rsidRDefault="004B5831" w:rsidP="004B5831"/>
    <w:p w14:paraId="4EFA512F" w14:textId="77777777" w:rsidR="004B5831" w:rsidRPr="00291728" w:rsidRDefault="004B5831" w:rsidP="004B5831"/>
    <w:p w14:paraId="74094F24" w14:textId="77777777" w:rsidR="004B5831" w:rsidRPr="00291728" w:rsidRDefault="004B5831" w:rsidP="004B5831"/>
    <w:p w14:paraId="242E0B78" w14:textId="6791E254" w:rsidR="004B5831" w:rsidRPr="00291728" w:rsidRDefault="004B5831" w:rsidP="004B5831">
      <w:pPr>
        <w:pStyle w:val="RubrikTitelsida"/>
        <w:rPr>
          <w:lang w:val="en-US"/>
        </w:rPr>
      </w:pPr>
      <w:r w:rsidRPr="004B5831">
        <w:rPr>
          <w:lang w:val="en-US"/>
        </w:rPr>
        <w:t>Has breeding for appearance affected visual acuity in dogs?</w:t>
      </w:r>
    </w:p>
    <w:p w14:paraId="13BDE177" w14:textId="4336DD69" w:rsidR="004B5831" w:rsidRPr="00291728" w:rsidRDefault="004B5831" w:rsidP="004B5831">
      <w:pPr>
        <w:pStyle w:val="FrfattareAuthor"/>
        <w:rPr>
          <w:lang w:val="en-US"/>
        </w:rPr>
      </w:pPr>
      <w:r>
        <w:rPr>
          <w:lang w:val="en-US"/>
        </w:rPr>
        <w:t>Ida Milton</w:t>
      </w:r>
      <w:r w:rsidRPr="00291728">
        <w:rPr>
          <w:lang w:val="en-US"/>
        </w:rPr>
        <w:br/>
      </w:r>
    </w:p>
    <w:p w14:paraId="767F4A59" w14:textId="77777777" w:rsidR="004B5831" w:rsidRPr="00291728" w:rsidRDefault="004B5831" w:rsidP="004B5831"/>
    <w:p w14:paraId="0C543A69" w14:textId="77777777" w:rsidR="004B5831" w:rsidRPr="00291728" w:rsidRDefault="004B5831" w:rsidP="004B5831"/>
    <w:p w14:paraId="16518E36" w14:textId="77777777" w:rsidR="004B5831" w:rsidRDefault="004B5831" w:rsidP="004B5831"/>
    <w:p w14:paraId="51C96CB5" w14:textId="77777777" w:rsidR="004B5831" w:rsidRPr="00291728" w:rsidRDefault="004B5831" w:rsidP="004B5831"/>
    <w:p w14:paraId="375C3359" w14:textId="669BA933" w:rsidR="004B5831" w:rsidRDefault="004B5831" w:rsidP="004B5831">
      <w:pPr>
        <w:pStyle w:val="tutorexaminator"/>
      </w:pPr>
      <w:r>
        <w:t>Examinator, Matthias Laska</w:t>
      </w:r>
    </w:p>
    <w:p w14:paraId="672A9DC5" w14:textId="6E2F295F" w:rsidR="004B5831" w:rsidRDefault="004B5831" w:rsidP="004B5831">
      <w:pPr>
        <w:pStyle w:val="tutorexaminator"/>
      </w:pPr>
      <w:r>
        <w:t>Supervisor, Lina Roth</w:t>
      </w:r>
    </w:p>
    <w:p w14:paraId="0204DE2F" w14:textId="074A2D60" w:rsidR="004B5831" w:rsidRDefault="004B5831" w:rsidP="004B5831">
      <w:pPr>
        <w:pStyle w:val="tutorexaminator"/>
      </w:pPr>
    </w:p>
    <w:p w14:paraId="5D7CD8FC" w14:textId="13E6F86D" w:rsidR="004B5831" w:rsidRDefault="004B5831" w:rsidP="004B5831">
      <w:pPr>
        <w:pStyle w:val="tutorexaminator"/>
      </w:pPr>
    </w:p>
    <w:p w14:paraId="1ED53C80" w14:textId="77777777" w:rsidR="004B5831" w:rsidRDefault="004B5831" w:rsidP="004B5831">
      <w:pPr>
        <w:pStyle w:val="tutorexaminator"/>
      </w:pPr>
    </w:p>
    <w:p w14:paraId="19BCC9A3" w14:textId="0D7F0EB4" w:rsidR="004B5831" w:rsidRDefault="004B5831" w:rsidP="004B5831">
      <w:pPr>
        <w:pStyle w:val="TextTitelsida"/>
        <w:rPr>
          <w:lang w:val="sv-SE"/>
        </w:rPr>
      </w:pPr>
    </w:p>
    <w:p w14:paraId="7A901FFE" w14:textId="77777777" w:rsidR="004B5831" w:rsidRDefault="004B5831" w:rsidP="004B5831">
      <w:r>
        <w:rPr>
          <w:noProof/>
          <w:lang w:val="sv-SE" w:eastAsia="sv-SE"/>
        </w:rPr>
        <w:drawing>
          <wp:inline distT="0" distB="0" distL="0" distR="0" wp14:anchorId="062852CE" wp14:editId="53FD624E">
            <wp:extent cx="2381250" cy="828675"/>
            <wp:effectExtent l="0" t="0" r="0" b="0"/>
            <wp:docPr id="7" name="Bild 1" descr="C:\Users\petbe15\Documents\Epress\Dokument\Logo\LiU_primar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be15\Documents\Epress\Dokument\Logo\LiU_primar_sv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p>
    <w:p w14:paraId="3D8C33A5" w14:textId="77777777" w:rsidR="007B2E26" w:rsidRPr="00486DCF" w:rsidRDefault="007B2E26" w:rsidP="0087521D">
      <w:pPr>
        <w:tabs>
          <w:tab w:val="center" w:pos="4536"/>
          <w:tab w:val="left" w:pos="5565"/>
        </w:tabs>
        <w:spacing w:after="160" w:line="259" w:lineRule="auto"/>
        <w:jc w:val="center"/>
        <w:rPr>
          <w:i/>
          <w:highlight w:val="lightGray"/>
          <w:lang w:val="sv-SE"/>
        </w:rPr>
      </w:pPr>
    </w:p>
    <w:p w14:paraId="46A60E42" w14:textId="77777777" w:rsidR="004F07F3" w:rsidRDefault="004F07F3" w:rsidP="000226A3">
      <w:pPr>
        <w:framePr w:w="6917" w:h="1377" w:hSpace="142" w:wrap="around" w:vAnchor="text" w:hAnchor="page" w:x="1509" w:y="-36"/>
        <w:pBdr>
          <w:top w:val="single" w:sz="6" w:space="1" w:color="auto"/>
          <w:left w:val="single" w:sz="6" w:space="1" w:color="auto"/>
          <w:bottom w:val="single" w:sz="6" w:space="1" w:color="auto"/>
          <w:right w:val="single" w:sz="6" w:space="1" w:color="auto"/>
        </w:pBdr>
        <w:rPr>
          <w:sz w:val="16"/>
        </w:rPr>
      </w:pPr>
      <w:r>
        <w:rPr>
          <w:b/>
          <w:noProof/>
          <w:sz w:val="16"/>
          <w:lang w:val="sv-SE" w:eastAsia="sv-SE"/>
        </w:rPr>
        <w:lastRenderedPageBreak/>
        <w:drawing>
          <wp:inline distT="0" distB="0" distL="0" distR="0" wp14:anchorId="678F804D" wp14:editId="0739EE75">
            <wp:extent cx="890270" cy="874395"/>
            <wp:effectExtent l="19050" t="0" r="508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90270" cy="874395"/>
                    </a:xfrm>
                    <a:prstGeom prst="rect">
                      <a:avLst/>
                    </a:prstGeom>
                    <a:noFill/>
                    <a:ln w="9525">
                      <a:noFill/>
                      <a:miter lim="800000"/>
                      <a:headEnd/>
                      <a:tailEnd/>
                    </a:ln>
                  </pic:spPr>
                </pic:pic>
              </a:graphicData>
            </a:graphic>
          </wp:inline>
        </w:drawing>
      </w:r>
    </w:p>
    <w:p w14:paraId="6B7DD5E9" w14:textId="77777777" w:rsidR="004F07F3" w:rsidRPr="00370ABA" w:rsidRDefault="004F07F3" w:rsidP="000226A3">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after="0"/>
        <w:rPr>
          <w:sz w:val="16"/>
          <w:lang w:val="sv-SE"/>
        </w:rPr>
      </w:pPr>
      <w:r w:rsidRPr="00370ABA">
        <w:rPr>
          <w:b/>
          <w:sz w:val="16"/>
          <w:lang w:val="sv-SE"/>
        </w:rPr>
        <w:t>Rapporttyp</w:t>
      </w:r>
    </w:p>
    <w:p w14:paraId="558446FA" w14:textId="77777777" w:rsidR="004F07F3" w:rsidRPr="00353FA0" w:rsidRDefault="004F07F3" w:rsidP="000226A3">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after="0"/>
        <w:rPr>
          <w:sz w:val="16"/>
          <w:lang w:val="sv-SE"/>
        </w:rPr>
      </w:pPr>
      <w:proofErr w:type="spellStart"/>
      <w:r w:rsidRPr="00353FA0">
        <w:rPr>
          <w:sz w:val="16"/>
          <w:lang w:val="sv-SE"/>
        </w:rPr>
        <w:t>Report</w:t>
      </w:r>
      <w:proofErr w:type="spellEnd"/>
      <w:r w:rsidRPr="00353FA0">
        <w:rPr>
          <w:sz w:val="16"/>
          <w:lang w:val="sv-SE"/>
        </w:rPr>
        <w:t xml:space="preserve"> </w:t>
      </w:r>
      <w:proofErr w:type="spellStart"/>
      <w:r w:rsidRPr="00353FA0">
        <w:rPr>
          <w:sz w:val="16"/>
          <w:lang w:val="sv-SE"/>
        </w:rPr>
        <w:t>category</w:t>
      </w:r>
      <w:proofErr w:type="spellEnd"/>
    </w:p>
    <w:p w14:paraId="4EA3BE0F" w14:textId="77777777" w:rsidR="004F07F3" w:rsidRPr="00353FA0" w:rsidRDefault="004F07F3" w:rsidP="000226A3">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after="0"/>
        <w:rPr>
          <w:sz w:val="16"/>
          <w:lang w:val="sv-SE"/>
        </w:rPr>
      </w:pPr>
    </w:p>
    <w:p w14:paraId="7ABF2C19" w14:textId="77777777" w:rsidR="004F07F3" w:rsidRPr="00353FA0" w:rsidRDefault="004F07F3" w:rsidP="000226A3">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after="0"/>
        <w:rPr>
          <w:sz w:val="16"/>
          <w:lang w:val="sv-SE"/>
        </w:rPr>
      </w:pPr>
      <w:r w:rsidRPr="00353FA0">
        <w:rPr>
          <w:sz w:val="16"/>
          <w:lang w:val="sv-SE"/>
        </w:rPr>
        <w:t>Examensarbete</w:t>
      </w:r>
    </w:p>
    <w:p w14:paraId="130BB571" w14:textId="77777777" w:rsidR="004F07F3" w:rsidRPr="00353FA0" w:rsidRDefault="004F07F3" w:rsidP="000226A3">
      <w:pPr>
        <w:framePr w:w="1701" w:h="2325" w:hSpace="142" w:wrap="around" w:vAnchor="text" w:hAnchor="page" w:x="3522" w:y="2042"/>
        <w:pBdr>
          <w:top w:val="single" w:sz="6" w:space="1" w:color="auto"/>
          <w:left w:val="single" w:sz="6" w:space="1" w:color="auto"/>
          <w:bottom w:val="single" w:sz="6" w:space="1" w:color="auto"/>
          <w:right w:val="single" w:sz="6" w:space="1" w:color="auto"/>
        </w:pBdr>
        <w:spacing w:after="0"/>
        <w:rPr>
          <w:sz w:val="16"/>
          <w:lang w:val="sv-SE"/>
        </w:rPr>
      </w:pPr>
      <w:r w:rsidRPr="00353FA0">
        <w:rPr>
          <w:sz w:val="16"/>
          <w:lang w:val="sv-SE"/>
        </w:rPr>
        <w:t>D-uppsats</w:t>
      </w:r>
    </w:p>
    <w:p w14:paraId="433C7B5B" w14:textId="77777777" w:rsidR="004F07F3" w:rsidRPr="00C14E7E" w:rsidRDefault="004F07F3" w:rsidP="000226A3">
      <w:pPr>
        <w:framePr w:w="1701" w:h="2325" w:hSpace="142" w:wrap="notBeside" w:vAnchor="text" w:hAnchor="page" w:x="1509" w:y="2042"/>
        <w:pBdr>
          <w:top w:val="single" w:sz="6" w:space="1" w:color="auto"/>
          <w:left w:val="single" w:sz="6" w:space="1" w:color="auto"/>
          <w:bottom w:val="single" w:sz="6" w:space="1" w:color="auto"/>
          <w:right w:val="single" w:sz="6" w:space="1" w:color="auto"/>
        </w:pBdr>
        <w:spacing w:after="0"/>
        <w:rPr>
          <w:sz w:val="16"/>
          <w:lang w:val="en-GB"/>
        </w:rPr>
      </w:pPr>
      <w:proofErr w:type="spellStart"/>
      <w:r w:rsidRPr="00C14E7E">
        <w:rPr>
          <w:b/>
          <w:sz w:val="16"/>
          <w:lang w:val="en-GB"/>
        </w:rPr>
        <w:t>Språk</w:t>
      </w:r>
      <w:proofErr w:type="spellEnd"/>
      <w:r w:rsidRPr="00C14E7E">
        <w:rPr>
          <w:sz w:val="16"/>
          <w:lang w:val="en-GB"/>
        </w:rPr>
        <w:t>/Language</w:t>
      </w:r>
    </w:p>
    <w:p w14:paraId="02551A98" w14:textId="77777777" w:rsidR="004F07F3" w:rsidRPr="00C14E7E" w:rsidRDefault="004F07F3" w:rsidP="000226A3">
      <w:pPr>
        <w:framePr w:w="1701" w:h="2325" w:hSpace="142" w:wrap="notBeside" w:vAnchor="text" w:hAnchor="page" w:x="1509" w:y="2042"/>
        <w:pBdr>
          <w:top w:val="single" w:sz="6" w:space="1" w:color="auto"/>
          <w:left w:val="single" w:sz="6" w:space="1" w:color="auto"/>
          <w:bottom w:val="single" w:sz="6" w:space="1" w:color="auto"/>
          <w:right w:val="single" w:sz="6" w:space="1" w:color="auto"/>
        </w:pBdr>
        <w:spacing w:before="240" w:after="0"/>
        <w:rPr>
          <w:sz w:val="16"/>
          <w:lang w:val="en-GB"/>
        </w:rPr>
      </w:pPr>
      <w:proofErr w:type="spellStart"/>
      <w:r w:rsidRPr="00C14E7E">
        <w:rPr>
          <w:b/>
          <w:sz w:val="16"/>
          <w:lang w:val="en-GB"/>
        </w:rPr>
        <w:t>Engelska</w:t>
      </w:r>
      <w:proofErr w:type="spellEnd"/>
      <w:r w:rsidRPr="00C14E7E">
        <w:rPr>
          <w:sz w:val="16"/>
          <w:lang w:val="en-GB"/>
        </w:rPr>
        <w:t>/English</w:t>
      </w:r>
    </w:p>
    <w:p w14:paraId="15E9E61B" w14:textId="77777777" w:rsidR="004F07F3" w:rsidRPr="00C14E7E" w:rsidRDefault="004F07F3" w:rsidP="000226A3">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after="0"/>
        <w:rPr>
          <w:b/>
          <w:sz w:val="16"/>
          <w:lang w:val="en-GB"/>
        </w:rPr>
      </w:pPr>
      <w:proofErr w:type="spellStart"/>
      <w:r w:rsidRPr="00C14E7E">
        <w:rPr>
          <w:b/>
          <w:sz w:val="16"/>
          <w:lang w:val="en-GB"/>
        </w:rPr>
        <w:t>Titel</w:t>
      </w:r>
      <w:proofErr w:type="spellEnd"/>
      <w:r w:rsidRPr="00C14E7E">
        <w:rPr>
          <w:b/>
          <w:sz w:val="16"/>
          <w:lang w:val="en-GB"/>
        </w:rPr>
        <w:t>/</w:t>
      </w:r>
      <w:r w:rsidRPr="00C14E7E">
        <w:rPr>
          <w:sz w:val="16"/>
          <w:lang w:val="en-GB"/>
        </w:rPr>
        <w:t>Title</w:t>
      </w:r>
      <w:r w:rsidR="000226A3">
        <w:rPr>
          <w:sz w:val="16"/>
          <w:lang w:val="en-GB"/>
        </w:rPr>
        <w:t>.</w:t>
      </w:r>
    </w:p>
    <w:p w14:paraId="492D45B8" w14:textId="77777777" w:rsidR="004F07F3" w:rsidRPr="004F07F3" w:rsidRDefault="004F07F3" w:rsidP="000226A3">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after="0"/>
        <w:rPr>
          <w:sz w:val="22"/>
        </w:rPr>
      </w:pPr>
      <w:r w:rsidRPr="004F07F3">
        <w:rPr>
          <w:sz w:val="22"/>
        </w:rPr>
        <w:t>Has breeding for appearance affected visual acuity in dogs?</w:t>
      </w:r>
    </w:p>
    <w:p w14:paraId="68D87F41" w14:textId="77777777" w:rsidR="004F07F3" w:rsidRPr="00353FA0" w:rsidRDefault="004F07F3" w:rsidP="000226A3">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after="0"/>
        <w:rPr>
          <w:sz w:val="16"/>
        </w:rPr>
      </w:pPr>
    </w:p>
    <w:p w14:paraId="5496D187" w14:textId="77777777" w:rsidR="004F07F3" w:rsidRDefault="004F07F3" w:rsidP="000226A3">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after="0"/>
        <w:rPr>
          <w:sz w:val="16"/>
          <w:lang w:val="sv-SE"/>
        </w:rPr>
      </w:pPr>
      <w:r w:rsidRPr="00353FA0">
        <w:rPr>
          <w:b/>
          <w:sz w:val="16"/>
          <w:lang w:val="sv-SE"/>
        </w:rPr>
        <w:t>Författare</w:t>
      </w:r>
      <w:r>
        <w:rPr>
          <w:b/>
          <w:sz w:val="16"/>
          <w:lang w:val="sv-SE"/>
        </w:rPr>
        <w:t>/</w:t>
      </w:r>
      <w:proofErr w:type="spellStart"/>
      <w:r w:rsidRPr="00353FA0">
        <w:rPr>
          <w:sz w:val="16"/>
          <w:lang w:val="sv-SE"/>
        </w:rPr>
        <w:t>Author</w:t>
      </w:r>
      <w:proofErr w:type="spellEnd"/>
      <w:r w:rsidR="000226A3">
        <w:rPr>
          <w:sz w:val="16"/>
          <w:lang w:val="sv-SE"/>
        </w:rPr>
        <w:t>.</w:t>
      </w:r>
    </w:p>
    <w:p w14:paraId="38F11DFB" w14:textId="77777777" w:rsidR="004F07F3" w:rsidRPr="00353FA0" w:rsidRDefault="004F07F3" w:rsidP="000226A3">
      <w:pPr>
        <w:framePr w:w="9439" w:h="1641" w:hSpace="142" w:wrap="around" w:vAnchor="text" w:hAnchor="page" w:x="1499" w:y="5711"/>
        <w:pBdr>
          <w:top w:val="single" w:sz="6" w:space="1" w:color="auto"/>
          <w:left w:val="single" w:sz="6" w:space="1" w:color="auto"/>
          <w:bottom w:val="single" w:sz="6" w:space="1" w:color="auto"/>
          <w:right w:val="single" w:sz="6" w:space="1" w:color="auto"/>
        </w:pBdr>
        <w:spacing w:after="0"/>
        <w:rPr>
          <w:sz w:val="20"/>
          <w:lang w:val="sv-SE"/>
        </w:rPr>
      </w:pPr>
      <w:r>
        <w:rPr>
          <w:sz w:val="20"/>
          <w:lang w:val="sv-SE"/>
        </w:rPr>
        <w:t>Ida Milton</w:t>
      </w:r>
    </w:p>
    <w:p w14:paraId="1517FC47" w14:textId="3FE7A03A" w:rsidR="004F07F3" w:rsidRDefault="004F07F3" w:rsidP="000226A3">
      <w:pPr>
        <w:framePr w:w="9441" w:h="4834" w:hSpace="142" w:wrap="around" w:vAnchor="page" w:hAnchor="page" w:x="1512" w:y="8979"/>
        <w:pBdr>
          <w:top w:val="single" w:sz="6" w:space="1" w:color="auto"/>
          <w:left w:val="single" w:sz="6" w:space="1" w:color="auto"/>
          <w:bottom w:val="single" w:sz="6" w:space="1" w:color="auto"/>
          <w:right w:val="single" w:sz="6" w:space="1" w:color="auto"/>
        </w:pBdr>
        <w:spacing w:after="0"/>
        <w:rPr>
          <w:sz w:val="16"/>
          <w:lang w:val="sv-SE"/>
        </w:rPr>
      </w:pPr>
      <w:r w:rsidRPr="00353FA0">
        <w:rPr>
          <w:b/>
          <w:sz w:val="16"/>
          <w:lang w:val="sv-SE"/>
        </w:rPr>
        <w:t>Sammanfattning</w:t>
      </w:r>
      <w:r>
        <w:rPr>
          <w:b/>
          <w:sz w:val="16"/>
          <w:lang w:val="sv-SE"/>
        </w:rPr>
        <w:t>/</w:t>
      </w:r>
      <w:r w:rsidRPr="00353FA0">
        <w:rPr>
          <w:sz w:val="16"/>
          <w:lang w:val="sv-SE"/>
        </w:rPr>
        <w:t>Abstract</w:t>
      </w:r>
      <w:r w:rsidR="000226A3">
        <w:rPr>
          <w:sz w:val="16"/>
          <w:lang w:val="sv-SE"/>
        </w:rPr>
        <w:t>.</w:t>
      </w:r>
    </w:p>
    <w:p w14:paraId="33FAAB96" w14:textId="12C35D6E" w:rsidR="00E14E07" w:rsidRPr="00353FA0" w:rsidRDefault="00E14E07" w:rsidP="000226A3">
      <w:pPr>
        <w:framePr w:w="9441" w:h="4834" w:hSpace="142" w:wrap="around" w:vAnchor="page" w:hAnchor="page" w:x="1512" w:y="8979"/>
        <w:pBdr>
          <w:top w:val="single" w:sz="6" w:space="1" w:color="auto"/>
          <w:left w:val="single" w:sz="6" w:space="1" w:color="auto"/>
          <w:bottom w:val="single" w:sz="6" w:space="1" w:color="auto"/>
          <w:right w:val="single" w:sz="6" w:space="1" w:color="auto"/>
        </w:pBdr>
        <w:spacing w:after="0"/>
        <w:rPr>
          <w:sz w:val="16"/>
          <w:lang w:val="sv-SE"/>
        </w:rPr>
      </w:pPr>
      <w:proofErr w:type="spellStart"/>
      <w:r w:rsidRPr="00E14E07">
        <w:rPr>
          <w:sz w:val="16"/>
          <w:lang w:val="sv-SE"/>
        </w:rPr>
        <w:t>Earlier</w:t>
      </w:r>
      <w:proofErr w:type="spellEnd"/>
      <w:r w:rsidRPr="00E14E07">
        <w:rPr>
          <w:sz w:val="16"/>
          <w:lang w:val="sv-SE"/>
        </w:rPr>
        <w:t xml:space="preserve"> studies </w:t>
      </w:r>
      <w:proofErr w:type="spellStart"/>
      <w:r w:rsidRPr="00E14E07">
        <w:rPr>
          <w:sz w:val="16"/>
          <w:lang w:val="sv-SE"/>
        </w:rPr>
        <w:t>have</w:t>
      </w:r>
      <w:proofErr w:type="spellEnd"/>
      <w:r w:rsidRPr="00E14E07">
        <w:rPr>
          <w:sz w:val="16"/>
          <w:lang w:val="sv-SE"/>
        </w:rPr>
        <w:t xml:space="preserve"> </w:t>
      </w:r>
      <w:proofErr w:type="spellStart"/>
      <w:r w:rsidRPr="00E14E07">
        <w:rPr>
          <w:sz w:val="16"/>
          <w:lang w:val="sv-SE"/>
        </w:rPr>
        <w:t>suggested</w:t>
      </w:r>
      <w:proofErr w:type="spellEnd"/>
      <w:r w:rsidRPr="00E14E07">
        <w:rPr>
          <w:sz w:val="16"/>
          <w:lang w:val="sv-SE"/>
        </w:rPr>
        <w:t xml:space="preserve"> </w:t>
      </w:r>
      <w:proofErr w:type="spellStart"/>
      <w:r w:rsidRPr="00E14E07">
        <w:rPr>
          <w:sz w:val="16"/>
          <w:lang w:val="sv-SE"/>
        </w:rPr>
        <w:t>that</w:t>
      </w:r>
      <w:proofErr w:type="spellEnd"/>
      <w:r w:rsidRPr="00E14E07">
        <w:rPr>
          <w:sz w:val="16"/>
          <w:lang w:val="sv-SE"/>
        </w:rPr>
        <w:t xml:space="preserve"> </w:t>
      </w:r>
      <w:proofErr w:type="spellStart"/>
      <w:r w:rsidRPr="00E14E07">
        <w:rPr>
          <w:sz w:val="16"/>
          <w:lang w:val="sv-SE"/>
        </w:rPr>
        <w:t>there</w:t>
      </w:r>
      <w:proofErr w:type="spellEnd"/>
      <w:r w:rsidRPr="00E14E07">
        <w:rPr>
          <w:sz w:val="16"/>
          <w:lang w:val="sv-SE"/>
        </w:rPr>
        <w:t xml:space="preserve"> </w:t>
      </w:r>
      <w:proofErr w:type="spellStart"/>
      <w:r w:rsidRPr="00E14E07">
        <w:rPr>
          <w:sz w:val="16"/>
          <w:lang w:val="sv-SE"/>
        </w:rPr>
        <w:t>are</w:t>
      </w:r>
      <w:proofErr w:type="spellEnd"/>
      <w:r w:rsidRPr="00E14E07">
        <w:rPr>
          <w:sz w:val="16"/>
          <w:lang w:val="sv-SE"/>
        </w:rPr>
        <w:t xml:space="preserve"> </w:t>
      </w:r>
      <w:proofErr w:type="spellStart"/>
      <w:r w:rsidRPr="00E14E07">
        <w:rPr>
          <w:sz w:val="16"/>
          <w:lang w:val="sv-SE"/>
        </w:rPr>
        <w:t>differences</w:t>
      </w:r>
      <w:proofErr w:type="spellEnd"/>
      <w:r w:rsidRPr="00E14E07">
        <w:rPr>
          <w:sz w:val="16"/>
          <w:lang w:val="sv-SE"/>
        </w:rPr>
        <w:t xml:space="preserve"> in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ability</w:t>
      </w:r>
      <w:proofErr w:type="spellEnd"/>
      <w:r w:rsidRPr="00E14E07">
        <w:rPr>
          <w:sz w:val="16"/>
          <w:lang w:val="sv-SE"/>
        </w:rPr>
        <w:t xml:space="preserve"> </w:t>
      </w:r>
      <w:proofErr w:type="spellStart"/>
      <w:r w:rsidRPr="00E14E07">
        <w:rPr>
          <w:sz w:val="16"/>
          <w:lang w:val="sv-SE"/>
        </w:rPr>
        <w:t>between</w:t>
      </w:r>
      <w:proofErr w:type="spellEnd"/>
      <w:r w:rsidRPr="00E14E07">
        <w:rPr>
          <w:sz w:val="16"/>
          <w:lang w:val="sv-SE"/>
        </w:rPr>
        <w:t xml:space="preserve"> dog </w:t>
      </w:r>
      <w:proofErr w:type="spellStart"/>
      <w:r w:rsidRPr="00E14E07">
        <w:rPr>
          <w:sz w:val="16"/>
          <w:lang w:val="sv-SE"/>
        </w:rPr>
        <w:t>breeds</w:t>
      </w:r>
      <w:proofErr w:type="spellEnd"/>
      <w:r w:rsidRPr="00E14E07">
        <w:rPr>
          <w:sz w:val="16"/>
          <w:lang w:val="sv-SE"/>
        </w:rPr>
        <w:t xml:space="preserve"> </w:t>
      </w:r>
      <w:proofErr w:type="spellStart"/>
      <w:r w:rsidRPr="00E14E07">
        <w:rPr>
          <w:sz w:val="16"/>
          <w:lang w:val="sv-SE"/>
        </w:rPr>
        <w:t>of</w:t>
      </w:r>
      <w:proofErr w:type="spellEnd"/>
      <w:r w:rsidRPr="00E14E07">
        <w:rPr>
          <w:sz w:val="16"/>
          <w:lang w:val="sv-SE"/>
        </w:rPr>
        <w:t xml:space="preserve"> extreme skull </w:t>
      </w:r>
      <w:proofErr w:type="spellStart"/>
      <w:r w:rsidRPr="00E14E07">
        <w:rPr>
          <w:sz w:val="16"/>
          <w:lang w:val="sv-SE"/>
        </w:rPr>
        <w:t>shape</w:t>
      </w:r>
      <w:proofErr w:type="spellEnd"/>
      <w:r w:rsidRPr="00E14E07">
        <w:rPr>
          <w:sz w:val="16"/>
          <w:lang w:val="sv-SE"/>
        </w:rPr>
        <w:t xml:space="preserve">. The skull </w:t>
      </w:r>
      <w:proofErr w:type="spellStart"/>
      <w:r w:rsidRPr="00E14E07">
        <w:rPr>
          <w:sz w:val="16"/>
          <w:lang w:val="sv-SE"/>
        </w:rPr>
        <w:t>shape</w:t>
      </w:r>
      <w:proofErr w:type="spellEnd"/>
      <w:r w:rsidRPr="00E14E07">
        <w:rPr>
          <w:sz w:val="16"/>
          <w:lang w:val="sv-SE"/>
        </w:rPr>
        <w:t xml:space="preserve"> </w:t>
      </w:r>
      <w:proofErr w:type="spellStart"/>
      <w:r w:rsidRPr="00E14E07">
        <w:rPr>
          <w:sz w:val="16"/>
          <w:lang w:val="sv-SE"/>
        </w:rPr>
        <w:t>of</w:t>
      </w:r>
      <w:proofErr w:type="spellEnd"/>
      <w:r w:rsidRPr="00E14E07">
        <w:rPr>
          <w:sz w:val="16"/>
          <w:lang w:val="sv-SE"/>
        </w:rPr>
        <w:t xml:space="preserve"> </w:t>
      </w:r>
      <w:proofErr w:type="spellStart"/>
      <w:r w:rsidRPr="00E14E07">
        <w:rPr>
          <w:sz w:val="16"/>
          <w:lang w:val="sv-SE"/>
        </w:rPr>
        <w:t>dogs</w:t>
      </w:r>
      <w:proofErr w:type="spellEnd"/>
      <w:r w:rsidRPr="00E14E07">
        <w:rPr>
          <w:sz w:val="16"/>
          <w:lang w:val="sv-SE"/>
        </w:rPr>
        <w:t xml:space="preserve"> </w:t>
      </w:r>
      <w:proofErr w:type="spellStart"/>
      <w:r w:rsidRPr="00E14E07">
        <w:rPr>
          <w:sz w:val="16"/>
          <w:lang w:val="sv-SE"/>
        </w:rPr>
        <w:t>have</w:t>
      </w:r>
      <w:proofErr w:type="spellEnd"/>
      <w:r w:rsidRPr="00E14E07">
        <w:rPr>
          <w:sz w:val="16"/>
          <w:lang w:val="sv-SE"/>
        </w:rPr>
        <w:t xml:space="preserve"> </w:t>
      </w:r>
      <w:proofErr w:type="spellStart"/>
      <w:r w:rsidRPr="00E14E07">
        <w:rPr>
          <w:sz w:val="16"/>
          <w:lang w:val="sv-SE"/>
        </w:rPr>
        <w:t>found</w:t>
      </w:r>
      <w:proofErr w:type="spellEnd"/>
      <w:r w:rsidRPr="00E14E07">
        <w:rPr>
          <w:sz w:val="16"/>
          <w:lang w:val="sv-SE"/>
        </w:rPr>
        <w:t xml:space="preserve"> to </w:t>
      </w:r>
      <w:proofErr w:type="spellStart"/>
      <w:r w:rsidRPr="00E14E07">
        <w:rPr>
          <w:sz w:val="16"/>
          <w:lang w:val="sv-SE"/>
        </w:rPr>
        <w:t>correlate</w:t>
      </w:r>
      <w:proofErr w:type="spellEnd"/>
      <w:r w:rsidRPr="00E14E07">
        <w:rPr>
          <w:sz w:val="16"/>
          <w:lang w:val="sv-SE"/>
        </w:rPr>
        <w:t xml:space="preserve"> </w:t>
      </w:r>
      <w:proofErr w:type="spellStart"/>
      <w:r w:rsidRPr="00E14E07">
        <w:rPr>
          <w:sz w:val="16"/>
          <w:lang w:val="sv-SE"/>
        </w:rPr>
        <w:t>with</w:t>
      </w:r>
      <w:proofErr w:type="spellEnd"/>
      <w:r w:rsidRPr="00E14E07">
        <w:rPr>
          <w:sz w:val="16"/>
          <w:lang w:val="sv-SE"/>
        </w:rPr>
        <w:t xml:space="preserve"> retinal ganglion cell </w:t>
      </w:r>
      <w:proofErr w:type="spellStart"/>
      <w:r w:rsidRPr="00E14E07">
        <w:rPr>
          <w:sz w:val="16"/>
          <w:lang w:val="sv-SE"/>
        </w:rPr>
        <w:t>topography</w:t>
      </w:r>
      <w:proofErr w:type="spellEnd"/>
      <w:r w:rsidRPr="00E14E07">
        <w:rPr>
          <w:sz w:val="16"/>
          <w:lang w:val="sv-SE"/>
        </w:rPr>
        <w:t xml:space="preserve">. </w:t>
      </w:r>
      <w:proofErr w:type="spellStart"/>
      <w:r w:rsidRPr="00E14E07">
        <w:rPr>
          <w:sz w:val="16"/>
          <w:lang w:val="sv-SE"/>
        </w:rPr>
        <w:t>Dolichocephalic</w:t>
      </w:r>
      <w:proofErr w:type="spellEnd"/>
      <w:r w:rsidRPr="00E14E07">
        <w:rPr>
          <w:sz w:val="16"/>
          <w:lang w:val="sv-SE"/>
        </w:rPr>
        <w:t xml:space="preserve"> </w:t>
      </w:r>
      <w:proofErr w:type="spellStart"/>
      <w:r w:rsidRPr="00E14E07">
        <w:rPr>
          <w:sz w:val="16"/>
          <w:lang w:val="sv-SE"/>
        </w:rPr>
        <w:t>breeds</w:t>
      </w:r>
      <w:proofErr w:type="spellEnd"/>
      <w:r w:rsidRPr="00E14E07">
        <w:rPr>
          <w:sz w:val="16"/>
          <w:lang w:val="sv-SE"/>
        </w:rPr>
        <w:t xml:space="preserve"> </w:t>
      </w:r>
      <w:proofErr w:type="spellStart"/>
      <w:r w:rsidRPr="00E14E07">
        <w:rPr>
          <w:sz w:val="16"/>
          <w:lang w:val="sv-SE"/>
        </w:rPr>
        <w:t>have</w:t>
      </w:r>
      <w:proofErr w:type="spellEnd"/>
      <w:r w:rsidRPr="00E14E07">
        <w:rPr>
          <w:sz w:val="16"/>
          <w:lang w:val="sv-SE"/>
        </w:rPr>
        <w:t xml:space="preserve"> a </w:t>
      </w:r>
      <w:proofErr w:type="spellStart"/>
      <w:r w:rsidRPr="00E14E07">
        <w:rPr>
          <w:sz w:val="16"/>
          <w:lang w:val="sv-SE"/>
        </w:rPr>
        <w:t>horizontal</w:t>
      </w:r>
      <w:proofErr w:type="spellEnd"/>
      <w:r w:rsidRPr="00E14E07">
        <w:rPr>
          <w:sz w:val="16"/>
          <w:lang w:val="sv-SE"/>
        </w:rPr>
        <w:t xml:space="preserve">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streak</w:t>
      </w:r>
      <w:proofErr w:type="spellEnd"/>
      <w:r w:rsidRPr="00E14E07">
        <w:rPr>
          <w:sz w:val="16"/>
          <w:lang w:val="sv-SE"/>
        </w:rPr>
        <w:t xml:space="preserve">, </w:t>
      </w:r>
      <w:proofErr w:type="spellStart"/>
      <w:r w:rsidRPr="00E14E07">
        <w:rPr>
          <w:sz w:val="16"/>
          <w:lang w:val="sv-SE"/>
        </w:rPr>
        <w:t>while</w:t>
      </w:r>
      <w:proofErr w:type="spellEnd"/>
      <w:r w:rsidRPr="00E14E07">
        <w:rPr>
          <w:sz w:val="16"/>
          <w:lang w:val="sv-SE"/>
        </w:rPr>
        <w:t xml:space="preserve"> </w:t>
      </w:r>
      <w:proofErr w:type="spellStart"/>
      <w:r w:rsidRPr="00E14E07">
        <w:rPr>
          <w:sz w:val="16"/>
          <w:lang w:val="sv-SE"/>
        </w:rPr>
        <w:t>brachycephalic</w:t>
      </w:r>
      <w:proofErr w:type="spellEnd"/>
      <w:r w:rsidRPr="00E14E07">
        <w:rPr>
          <w:sz w:val="16"/>
          <w:lang w:val="sv-SE"/>
        </w:rPr>
        <w:t xml:space="preserve"> </w:t>
      </w:r>
      <w:proofErr w:type="spellStart"/>
      <w:r w:rsidRPr="00E14E07">
        <w:rPr>
          <w:sz w:val="16"/>
          <w:lang w:val="sv-SE"/>
        </w:rPr>
        <w:t>breeds</w:t>
      </w:r>
      <w:proofErr w:type="spellEnd"/>
      <w:r w:rsidRPr="00E14E07">
        <w:rPr>
          <w:sz w:val="16"/>
          <w:lang w:val="sv-SE"/>
        </w:rPr>
        <w:t xml:space="preserve"> </w:t>
      </w:r>
      <w:proofErr w:type="spellStart"/>
      <w:r w:rsidRPr="00E14E07">
        <w:rPr>
          <w:sz w:val="16"/>
          <w:lang w:val="sv-SE"/>
        </w:rPr>
        <w:t>have</w:t>
      </w:r>
      <w:proofErr w:type="spellEnd"/>
      <w:r w:rsidRPr="00E14E07">
        <w:rPr>
          <w:sz w:val="16"/>
          <w:lang w:val="sv-SE"/>
        </w:rPr>
        <w:t xml:space="preserve"> retinal ganglion cells </w:t>
      </w:r>
      <w:proofErr w:type="spellStart"/>
      <w:r w:rsidRPr="00E14E07">
        <w:rPr>
          <w:sz w:val="16"/>
          <w:lang w:val="sv-SE"/>
        </w:rPr>
        <w:t>concentrated</w:t>
      </w:r>
      <w:proofErr w:type="spellEnd"/>
      <w:r w:rsidRPr="00E14E07">
        <w:rPr>
          <w:sz w:val="16"/>
          <w:lang w:val="sv-SE"/>
        </w:rPr>
        <w:t xml:space="preserve"> in an area </w:t>
      </w:r>
      <w:proofErr w:type="spellStart"/>
      <w:r w:rsidRPr="00E14E07">
        <w:rPr>
          <w:sz w:val="16"/>
          <w:lang w:val="sv-SE"/>
        </w:rPr>
        <w:t>centralis</w:t>
      </w:r>
      <w:proofErr w:type="spellEnd"/>
      <w:r w:rsidRPr="00E14E07">
        <w:rPr>
          <w:sz w:val="16"/>
          <w:lang w:val="sv-SE"/>
        </w:rPr>
        <w:t xml:space="preserve">. </w:t>
      </w:r>
      <w:proofErr w:type="spellStart"/>
      <w:r w:rsidRPr="00E14E07">
        <w:rPr>
          <w:sz w:val="16"/>
          <w:lang w:val="sv-SE"/>
        </w:rPr>
        <w:t>However</w:t>
      </w:r>
      <w:proofErr w:type="spellEnd"/>
      <w:r w:rsidRPr="00E14E07">
        <w:rPr>
          <w:sz w:val="16"/>
          <w:lang w:val="sv-SE"/>
        </w:rPr>
        <w:t xml:space="preserve">, it has not </w:t>
      </w:r>
      <w:proofErr w:type="spellStart"/>
      <w:r w:rsidRPr="00E14E07">
        <w:rPr>
          <w:sz w:val="16"/>
          <w:lang w:val="sv-SE"/>
        </w:rPr>
        <w:t>been</w:t>
      </w:r>
      <w:proofErr w:type="spellEnd"/>
      <w:r w:rsidRPr="00E14E07">
        <w:rPr>
          <w:sz w:val="16"/>
          <w:lang w:val="sv-SE"/>
        </w:rPr>
        <w:t xml:space="preserve"> </w:t>
      </w:r>
      <w:proofErr w:type="spellStart"/>
      <w:r w:rsidRPr="00E14E07">
        <w:rPr>
          <w:sz w:val="16"/>
          <w:lang w:val="sv-SE"/>
        </w:rPr>
        <w:t>investigated</w:t>
      </w:r>
      <w:proofErr w:type="spellEnd"/>
      <w:r w:rsidRPr="00E14E07">
        <w:rPr>
          <w:sz w:val="16"/>
          <w:lang w:val="sv-SE"/>
        </w:rPr>
        <w:t xml:space="preserve"> </w:t>
      </w:r>
      <w:proofErr w:type="spellStart"/>
      <w:r w:rsidRPr="00E14E07">
        <w:rPr>
          <w:sz w:val="16"/>
          <w:lang w:val="sv-SE"/>
        </w:rPr>
        <w:t>whether</w:t>
      </w:r>
      <w:proofErr w:type="spellEnd"/>
      <w:r w:rsidRPr="00E14E07">
        <w:rPr>
          <w:sz w:val="16"/>
          <w:lang w:val="sv-SE"/>
        </w:rPr>
        <w:t xml:space="preserve"> the </w:t>
      </w:r>
      <w:proofErr w:type="spellStart"/>
      <w:r w:rsidRPr="00E14E07">
        <w:rPr>
          <w:sz w:val="16"/>
          <w:lang w:val="sv-SE"/>
        </w:rPr>
        <w:t>differences</w:t>
      </w:r>
      <w:proofErr w:type="spellEnd"/>
      <w:r w:rsidRPr="00E14E07">
        <w:rPr>
          <w:sz w:val="16"/>
          <w:lang w:val="sv-SE"/>
        </w:rPr>
        <w:t xml:space="preserve"> in ganglion cell distribution </w:t>
      </w:r>
      <w:proofErr w:type="spellStart"/>
      <w:r w:rsidRPr="00E14E07">
        <w:rPr>
          <w:sz w:val="16"/>
          <w:lang w:val="sv-SE"/>
        </w:rPr>
        <w:t>correlate</w:t>
      </w:r>
      <w:proofErr w:type="spellEnd"/>
      <w:r w:rsidRPr="00E14E07">
        <w:rPr>
          <w:sz w:val="16"/>
          <w:lang w:val="sv-SE"/>
        </w:rPr>
        <w:t xml:space="preserve"> </w:t>
      </w:r>
      <w:proofErr w:type="spellStart"/>
      <w:r w:rsidRPr="00E14E07">
        <w:rPr>
          <w:sz w:val="16"/>
          <w:lang w:val="sv-SE"/>
        </w:rPr>
        <w:t>with</w:t>
      </w:r>
      <w:proofErr w:type="spellEnd"/>
      <w:r w:rsidRPr="00E14E07">
        <w:rPr>
          <w:sz w:val="16"/>
          <w:lang w:val="sv-SE"/>
        </w:rPr>
        <w:t xml:space="preserve"> the </w:t>
      </w:r>
      <w:proofErr w:type="spellStart"/>
      <w:r w:rsidRPr="00E14E07">
        <w:rPr>
          <w:sz w:val="16"/>
          <w:lang w:val="sv-SE"/>
        </w:rPr>
        <w:t>perceived</w:t>
      </w:r>
      <w:proofErr w:type="spellEnd"/>
      <w:r w:rsidRPr="00E14E07">
        <w:rPr>
          <w:sz w:val="16"/>
          <w:lang w:val="sv-SE"/>
        </w:rPr>
        <w:t xml:space="preserve">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acuity</w:t>
      </w:r>
      <w:proofErr w:type="spellEnd"/>
      <w:r w:rsidRPr="00E14E07">
        <w:rPr>
          <w:sz w:val="16"/>
          <w:lang w:val="sv-SE"/>
        </w:rPr>
        <w:t xml:space="preserve">. The </w:t>
      </w:r>
      <w:proofErr w:type="spellStart"/>
      <w:r w:rsidRPr="00E14E07">
        <w:rPr>
          <w:sz w:val="16"/>
          <w:lang w:val="sv-SE"/>
        </w:rPr>
        <w:t>aim</w:t>
      </w:r>
      <w:proofErr w:type="spellEnd"/>
      <w:r w:rsidRPr="00E14E07">
        <w:rPr>
          <w:sz w:val="16"/>
          <w:lang w:val="sv-SE"/>
        </w:rPr>
        <w:t xml:space="preserve"> </w:t>
      </w:r>
      <w:proofErr w:type="spellStart"/>
      <w:r w:rsidRPr="00E14E07">
        <w:rPr>
          <w:sz w:val="16"/>
          <w:lang w:val="sv-SE"/>
        </w:rPr>
        <w:t>of</w:t>
      </w:r>
      <w:proofErr w:type="spellEnd"/>
      <w:r w:rsidRPr="00E14E07">
        <w:rPr>
          <w:sz w:val="16"/>
          <w:lang w:val="sv-SE"/>
        </w:rPr>
        <w:t xml:space="preserve"> </w:t>
      </w:r>
      <w:proofErr w:type="spellStart"/>
      <w:r w:rsidRPr="00E14E07">
        <w:rPr>
          <w:sz w:val="16"/>
          <w:lang w:val="sv-SE"/>
        </w:rPr>
        <w:t>this</w:t>
      </w:r>
      <w:proofErr w:type="spellEnd"/>
      <w:r w:rsidRPr="00E14E07">
        <w:rPr>
          <w:sz w:val="16"/>
          <w:lang w:val="sv-SE"/>
        </w:rPr>
        <w:t xml:space="preserve"> </w:t>
      </w:r>
      <w:proofErr w:type="spellStart"/>
      <w:r w:rsidRPr="00E14E07">
        <w:rPr>
          <w:sz w:val="16"/>
          <w:lang w:val="sv-SE"/>
        </w:rPr>
        <w:t>study</w:t>
      </w:r>
      <w:proofErr w:type="spellEnd"/>
      <w:r w:rsidRPr="00E14E07">
        <w:rPr>
          <w:sz w:val="16"/>
          <w:lang w:val="sv-SE"/>
        </w:rPr>
        <w:t xml:space="preserve"> </w:t>
      </w:r>
      <w:proofErr w:type="spellStart"/>
      <w:r w:rsidRPr="00E14E07">
        <w:rPr>
          <w:sz w:val="16"/>
          <w:lang w:val="sv-SE"/>
        </w:rPr>
        <w:t>was</w:t>
      </w:r>
      <w:proofErr w:type="spellEnd"/>
      <w:r w:rsidRPr="00E14E07">
        <w:rPr>
          <w:sz w:val="16"/>
          <w:lang w:val="sv-SE"/>
        </w:rPr>
        <w:t xml:space="preserve"> to </w:t>
      </w:r>
      <w:proofErr w:type="spellStart"/>
      <w:r w:rsidRPr="00E14E07">
        <w:rPr>
          <w:sz w:val="16"/>
          <w:lang w:val="sv-SE"/>
        </w:rPr>
        <w:t>determine</w:t>
      </w:r>
      <w:proofErr w:type="spellEnd"/>
      <w:r w:rsidRPr="00E14E07">
        <w:rPr>
          <w:sz w:val="16"/>
          <w:lang w:val="sv-SE"/>
        </w:rPr>
        <w:t xml:space="preserve">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acuity</w:t>
      </w:r>
      <w:proofErr w:type="spellEnd"/>
      <w:r w:rsidRPr="00E14E07">
        <w:rPr>
          <w:sz w:val="16"/>
          <w:lang w:val="sv-SE"/>
        </w:rPr>
        <w:t xml:space="preserve"> </w:t>
      </w:r>
      <w:proofErr w:type="spellStart"/>
      <w:r w:rsidRPr="00E14E07">
        <w:rPr>
          <w:sz w:val="16"/>
          <w:lang w:val="sv-SE"/>
        </w:rPr>
        <w:t>differences</w:t>
      </w:r>
      <w:proofErr w:type="spellEnd"/>
      <w:r w:rsidRPr="00E14E07">
        <w:rPr>
          <w:sz w:val="16"/>
          <w:lang w:val="sv-SE"/>
        </w:rPr>
        <w:t xml:space="preserve"> </w:t>
      </w:r>
      <w:proofErr w:type="spellStart"/>
      <w:r w:rsidRPr="00E14E07">
        <w:rPr>
          <w:sz w:val="16"/>
          <w:lang w:val="sv-SE"/>
        </w:rPr>
        <w:t>between</w:t>
      </w:r>
      <w:proofErr w:type="spellEnd"/>
      <w:r w:rsidRPr="00E14E07">
        <w:rPr>
          <w:sz w:val="16"/>
          <w:lang w:val="sv-SE"/>
        </w:rPr>
        <w:t xml:space="preserve"> </w:t>
      </w:r>
      <w:proofErr w:type="spellStart"/>
      <w:r w:rsidRPr="00E14E07">
        <w:rPr>
          <w:sz w:val="16"/>
          <w:lang w:val="sv-SE"/>
        </w:rPr>
        <w:t>two</w:t>
      </w:r>
      <w:proofErr w:type="spellEnd"/>
      <w:r w:rsidRPr="00E14E07">
        <w:rPr>
          <w:sz w:val="16"/>
          <w:lang w:val="sv-SE"/>
        </w:rPr>
        <w:t xml:space="preserve"> dog </w:t>
      </w:r>
      <w:proofErr w:type="spellStart"/>
      <w:r w:rsidRPr="00E14E07">
        <w:rPr>
          <w:sz w:val="16"/>
          <w:lang w:val="sv-SE"/>
        </w:rPr>
        <w:t>breeds</w:t>
      </w:r>
      <w:proofErr w:type="spellEnd"/>
      <w:r w:rsidRPr="00E14E07">
        <w:rPr>
          <w:sz w:val="16"/>
          <w:lang w:val="sv-SE"/>
        </w:rPr>
        <w:t xml:space="preserve"> </w:t>
      </w:r>
      <w:proofErr w:type="spellStart"/>
      <w:r w:rsidRPr="00E14E07">
        <w:rPr>
          <w:sz w:val="16"/>
          <w:lang w:val="sv-SE"/>
        </w:rPr>
        <w:t>based</w:t>
      </w:r>
      <w:proofErr w:type="spellEnd"/>
      <w:r w:rsidRPr="00E14E07">
        <w:rPr>
          <w:sz w:val="16"/>
          <w:lang w:val="sv-SE"/>
        </w:rPr>
        <w:t xml:space="preserve"> on skull </w:t>
      </w:r>
      <w:proofErr w:type="spellStart"/>
      <w:r w:rsidRPr="00E14E07">
        <w:rPr>
          <w:sz w:val="16"/>
          <w:lang w:val="sv-SE"/>
        </w:rPr>
        <w:t>shape</w:t>
      </w:r>
      <w:proofErr w:type="spellEnd"/>
      <w:r w:rsidRPr="00E14E07">
        <w:rPr>
          <w:sz w:val="16"/>
          <w:lang w:val="sv-SE"/>
        </w:rPr>
        <w:t xml:space="preserve">, in </w:t>
      </w:r>
      <w:proofErr w:type="spellStart"/>
      <w:r w:rsidRPr="00E14E07">
        <w:rPr>
          <w:sz w:val="16"/>
          <w:lang w:val="sv-SE"/>
        </w:rPr>
        <w:t>both</w:t>
      </w:r>
      <w:proofErr w:type="spellEnd"/>
      <w:r w:rsidRPr="00E14E07">
        <w:rPr>
          <w:sz w:val="16"/>
          <w:lang w:val="sv-SE"/>
        </w:rPr>
        <w:t xml:space="preserve"> </w:t>
      </w:r>
      <w:proofErr w:type="spellStart"/>
      <w:r w:rsidRPr="00E14E07">
        <w:rPr>
          <w:sz w:val="16"/>
          <w:lang w:val="sv-SE"/>
        </w:rPr>
        <w:t>daylight</w:t>
      </w:r>
      <w:proofErr w:type="spellEnd"/>
      <w:r w:rsidRPr="00E14E07">
        <w:rPr>
          <w:sz w:val="16"/>
          <w:lang w:val="sv-SE"/>
        </w:rPr>
        <w:t xml:space="preserve"> (43 cd/m2) and </w:t>
      </w:r>
      <w:proofErr w:type="spellStart"/>
      <w:r w:rsidRPr="00E14E07">
        <w:rPr>
          <w:sz w:val="16"/>
          <w:lang w:val="sv-SE"/>
        </w:rPr>
        <w:t>dim</w:t>
      </w:r>
      <w:proofErr w:type="spellEnd"/>
      <w:r w:rsidRPr="00E14E07">
        <w:rPr>
          <w:sz w:val="16"/>
          <w:lang w:val="sv-SE"/>
        </w:rPr>
        <w:t xml:space="preserve"> </w:t>
      </w:r>
      <w:proofErr w:type="spellStart"/>
      <w:r w:rsidRPr="00E14E07">
        <w:rPr>
          <w:sz w:val="16"/>
          <w:lang w:val="sv-SE"/>
        </w:rPr>
        <w:t>light</w:t>
      </w:r>
      <w:proofErr w:type="spellEnd"/>
      <w:r w:rsidRPr="00E14E07">
        <w:rPr>
          <w:sz w:val="16"/>
          <w:lang w:val="sv-SE"/>
        </w:rPr>
        <w:t xml:space="preserve"> (0,0087 cd/m2) </w:t>
      </w:r>
      <w:proofErr w:type="spellStart"/>
      <w:r w:rsidRPr="00E14E07">
        <w:rPr>
          <w:sz w:val="16"/>
          <w:lang w:val="sv-SE"/>
        </w:rPr>
        <w:t>conditions</w:t>
      </w:r>
      <w:proofErr w:type="spellEnd"/>
      <w:r w:rsidRPr="00E14E07">
        <w:rPr>
          <w:sz w:val="16"/>
          <w:lang w:val="sv-SE"/>
        </w:rPr>
        <w:t xml:space="preserve">. Whippets (N=4) and </w:t>
      </w:r>
      <w:proofErr w:type="spellStart"/>
      <w:r w:rsidRPr="00E14E07">
        <w:rPr>
          <w:sz w:val="16"/>
          <w:lang w:val="sv-SE"/>
        </w:rPr>
        <w:t>pugs</w:t>
      </w:r>
      <w:proofErr w:type="spellEnd"/>
      <w:r w:rsidRPr="00E14E07">
        <w:rPr>
          <w:sz w:val="16"/>
          <w:lang w:val="sv-SE"/>
        </w:rPr>
        <w:t xml:space="preserve"> (N=3) </w:t>
      </w:r>
      <w:proofErr w:type="spellStart"/>
      <w:r w:rsidRPr="00E14E07">
        <w:rPr>
          <w:sz w:val="16"/>
          <w:lang w:val="sv-SE"/>
        </w:rPr>
        <w:t>were</w:t>
      </w:r>
      <w:proofErr w:type="spellEnd"/>
      <w:r w:rsidRPr="00E14E07">
        <w:rPr>
          <w:sz w:val="16"/>
          <w:lang w:val="sv-SE"/>
        </w:rPr>
        <w:t xml:space="preserve"> </w:t>
      </w:r>
      <w:proofErr w:type="spellStart"/>
      <w:r w:rsidRPr="00E14E07">
        <w:rPr>
          <w:sz w:val="16"/>
          <w:lang w:val="sv-SE"/>
        </w:rPr>
        <w:t>tested</w:t>
      </w:r>
      <w:proofErr w:type="spellEnd"/>
      <w:r w:rsidRPr="00E14E07">
        <w:rPr>
          <w:sz w:val="16"/>
          <w:lang w:val="sv-SE"/>
        </w:rPr>
        <w:t xml:space="preserve"> in a </w:t>
      </w:r>
      <w:proofErr w:type="spellStart"/>
      <w:r w:rsidRPr="00E14E07">
        <w:rPr>
          <w:sz w:val="16"/>
          <w:lang w:val="sv-SE"/>
        </w:rPr>
        <w:t>two</w:t>
      </w:r>
      <w:proofErr w:type="spellEnd"/>
      <w:r w:rsidRPr="00E14E07">
        <w:rPr>
          <w:sz w:val="16"/>
          <w:lang w:val="sv-SE"/>
        </w:rPr>
        <w:t xml:space="preserve">-choice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discrimination</w:t>
      </w:r>
      <w:proofErr w:type="spellEnd"/>
      <w:r w:rsidRPr="00E14E07">
        <w:rPr>
          <w:sz w:val="16"/>
          <w:lang w:val="sv-SE"/>
        </w:rPr>
        <w:t xml:space="preserve"> test to </w:t>
      </w:r>
      <w:proofErr w:type="spellStart"/>
      <w:r w:rsidRPr="00E14E07">
        <w:rPr>
          <w:sz w:val="16"/>
          <w:lang w:val="sv-SE"/>
        </w:rPr>
        <w:t>achieve</w:t>
      </w:r>
      <w:proofErr w:type="spellEnd"/>
      <w:r w:rsidRPr="00E14E07">
        <w:rPr>
          <w:sz w:val="16"/>
          <w:lang w:val="sv-SE"/>
        </w:rPr>
        <w:t xml:space="preserve">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acuity</w:t>
      </w:r>
      <w:proofErr w:type="spellEnd"/>
      <w:r w:rsidRPr="00E14E07">
        <w:rPr>
          <w:sz w:val="16"/>
          <w:lang w:val="sv-SE"/>
        </w:rPr>
        <w:t xml:space="preserve"> </w:t>
      </w:r>
      <w:proofErr w:type="spellStart"/>
      <w:r w:rsidRPr="00E14E07">
        <w:rPr>
          <w:sz w:val="16"/>
          <w:lang w:val="sv-SE"/>
        </w:rPr>
        <w:t>thresholds</w:t>
      </w:r>
      <w:proofErr w:type="spellEnd"/>
      <w:r w:rsidRPr="00E14E07">
        <w:rPr>
          <w:sz w:val="16"/>
          <w:lang w:val="sv-SE"/>
        </w:rPr>
        <w:t xml:space="preserve">. The stimuli </w:t>
      </w:r>
      <w:proofErr w:type="spellStart"/>
      <w:r w:rsidRPr="00E14E07">
        <w:rPr>
          <w:sz w:val="16"/>
          <w:lang w:val="sv-SE"/>
        </w:rPr>
        <w:t>were</w:t>
      </w:r>
      <w:proofErr w:type="spellEnd"/>
      <w:r w:rsidRPr="00E14E07">
        <w:rPr>
          <w:sz w:val="16"/>
          <w:lang w:val="sv-SE"/>
        </w:rPr>
        <w:t xml:space="preserve"> black and </w:t>
      </w:r>
      <w:proofErr w:type="spellStart"/>
      <w:r w:rsidRPr="00E14E07">
        <w:rPr>
          <w:sz w:val="16"/>
          <w:lang w:val="sv-SE"/>
        </w:rPr>
        <w:t>white</w:t>
      </w:r>
      <w:proofErr w:type="spellEnd"/>
      <w:r w:rsidRPr="00E14E07">
        <w:rPr>
          <w:sz w:val="16"/>
          <w:lang w:val="sv-SE"/>
        </w:rPr>
        <w:t xml:space="preserve"> </w:t>
      </w:r>
      <w:proofErr w:type="spellStart"/>
      <w:r w:rsidRPr="00E14E07">
        <w:rPr>
          <w:sz w:val="16"/>
          <w:lang w:val="sv-SE"/>
        </w:rPr>
        <w:t>sine-wave</w:t>
      </w:r>
      <w:proofErr w:type="spellEnd"/>
      <w:r w:rsidRPr="00E14E07">
        <w:rPr>
          <w:sz w:val="16"/>
          <w:lang w:val="sv-SE"/>
        </w:rPr>
        <w:t xml:space="preserve"> </w:t>
      </w:r>
      <w:proofErr w:type="spellStart"/>
      <w:r w:rsidRPr="00E14E07">
        <w:rPr>
          <w:sz w:val="16"/>
          <w:lang w:val="sv-SE"/>
        </w:rPr>
        <w:t>gratings</w:t>
      </w:r>
      <w:proofErr w:type="spellEnd"/>
      <w:r w:rsidRPr="00E14E07">
        <w:rPr>
          <w:sz w:val="16"/>
          <w:lang w:val="sv-SE"/>
        </w:rPr>
        <w:t xml:space="preserve"> </w:t>
      </w:r>
      <w:proofErr w:type="spellStart"/>
      <w:r w:rsidRPr="00E14E07">
        <w:rPr>
          <w:sz w:val="16"/>
          <w:lang w:val="sv-SE"/>
        </w:rPr>
        <w:t>of</w:t>
      </w:r>
      <w:proofErr w:type="spellEnd"/>
      <w:r w:rsidRPr="00E14E07">
        <w:rPr>
          <w:sz w:val="16"/>
          <w:lang w:val="sv-SE"/>
        </w:rPr>
        <w:t xml:space="preserve"> </w:t>
      </w:r>
      <w:proofErr w:type="spellStart"/>
      <w:r w:rsidRPr="00E14E07">
        <w:rPr>
          <w:sz w:val="16"/>
          <w:lang w:val="sv-SE"/>
        </w:rPr>
        <w:t>either</w:t>
      </w:r>
      <w:proofErr w:type="spellEnd"/>
      <w:r w:rsidRPr="00E14E07">
        <w:rPr>
          <w:sz w:val="16"/>
          <w:lang w:val="sv-SE"/>
        </w:rPr>
        <w:t xml:space="preserve"> </w:t>
      </w:r>
      <w:proofErr w:type="spellStart"/>
      <w:r w:rsidRPr="00E14E07">
        <w:rPr>
          <w:sz w:val="16"/>
          <w:lang w:val="sv-SE"/>
        </w:rPr>
        <w:t>horizontal</w:t>
      </w:r>
      <w:proofErr w:type="spellEnd"/>
      <w:r w:rsidRPr="00E14E07">
        <w:rPr>
          <w:sz w:val="16"/>
          <w:lang w:val="sv-SE"/>
        </w:rPr>
        <w:t xml:space="preserve"> or </w:t>
      </w:r>
      <w:proofErr w:type="spellStart"/>
      <w:r w:rsidRPr="00E14E07">
        <w:rPr>
          <w:sz w:val="16"/>
          <w:lang w:val="sv-SE"/>
        </w:rPr>
        <w:t>vertical</w:t>
      </w:r>
      <w:proofErr w:type="spellEnd"/>
      <w:r w:rsidRPr="00E14E07">
        <w:rPr>
          <w:sz w:val="16"/>
          <w:lang w:val="sv-SE"/>
        </w:rPr>
        <w:t xml:space="preserve"> </w:t>
      </w:r>
      <w:proofErr w:type="spellStart"/>
      <w:r w:rsidRPr="00E14E07">
        <w:rPr>
          <w:sz w:val="16"/>
          <w:lang w:val="sv-SE"/>
        </w:rPr>
        <w:t>orientation</w:t>
      </w:r>
      <w:proofErr w:type="spellEnd"/>
      <w:r w:rsidRPr="00E14E07">
        <w:rPr>
          <w:sz w:val="16"/>
          <w:lang w:val="sv-SE"/>
        </w:rPr>
        <w:t xml:space="preserve">. In </w:t>
      </w:r>
      <w:proofErr w:type="spellStart"/>
      <w:r w:rsidRPr="00E14E07">
        <w:rPr>
          <w:sz w:val="16"/>
          <w:lang w:val="sv-SE"/>
        </w:rPr>
        <w:t>daylight</w:t>
      </w:r>
      <w:proofErr w:type="spellEnd"/>
      <w:r w:rsidRPr="00E14E07">
        <w:rPr>
          <w:sz w:val="16"/>
          <w:lang w:val="sv-SE"/>
        </w:rPr>
        <w:t xml:space="preserve">, the best </w:t>
      </w:r>
      <w:proofErr w:type="spellStart"/>
      <w:r w:rsidRPr="00E14E07">
        <w:rPr>
          <w:sz w:val="16"/>
          <w:lang w:val="sv-SE"/>
        </w:rPr>
        <w:t>performing</w:t>
      </w:r>
      <w:proofErr w:type="spellEnd"/>
      <w:r w:rsidRPr="00E14E07">
        <w:rPr>
          <w:sz w:val="16"/>
          <w:lang w:val="sv-SE"/>
        </w:rPr>
        <w:t xml:space="preserve"> whippet </w:t>
      </w:r>
      <w:proofErr w:type="spellStart"/>
      <w:r w:rsidRPr="00E14E07">
        <w:rPr>
          <w:sz w:val="16"/>
          <w:lang w:val="sv-SE"/>
        </w:rPr>
        <w:t>reached</w:t>
      </w:r>
      <w:proofErr w:type="spellEnd"/>
      <w:r w:rsidRPr="00E14E07">
        <w:rPr>
          <w:sz w:val="16"/>
          <w:lang w:val="sv-SE"/>
        </w:rPr>
        <w:t xml:space="preserve"> a </w:t>
      </w:r>
      <w:proofErr w:type="spellStart"/>
      <w:r w:rsidRPr="00E14E07">
        <w:rPr>
          <w:sz w:val="16"/>
          <w:lang w:val="sv-SE"/>
        </w:rPr>
        <w:t>significant</w:t>
      </w:r>
      <w:proofErr w:type="spellEnd"/>
      <w:r w:rsidRPr="00E14E07">
        <w:rPr>
          <w:sz w:val="16"/>
          <w:lang w:val="sv-SE"/>
        </w:rPr>
        <w:t xml:space="preserve">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acuity</w:t>
      </w:r>
      <w:proofErr w:type="spellEnd"/>
      <w:r w:rsidRPr="00E14E07">
        <w:rPr>
          <w:sz w:val="16"/>
          <w:lang w:val="sv-SE"/>
        </w:rPr>
        <w:t xml:space="preserve"> </w:t>
      </w:r>
      <w:proofErr w:type="spellStart"/>
      <w:r w:rsidRPr="00E14E07">
        <w:rPr>
          <w:sz w:val="16"/>
          <w:lang w:val="sv-SE"/>
        </w:rPr>
        <w:t>threshold</w:t>
      </w:r>
      <w:proofErr w:type="spellEnd"/>
      <w:r w:rsidRPr="00E14E07">
        <w:rPr>
          <w:sz w:val="16"/>
          <w:lang w:val="sv-SE"/>
        </w:rPr>
        <w:t xml:space="preserve"> </w:t>
      </w:r>
      <w:proofErr w:type="spellStart"/>
      <w:r w:rsidRPr="00E14E07">
        <w:rPr>
          <w:sz w:val="16"/>
          <w:lang w:val="sv-SE"/>
        </w:rPr>
        <w:t>up</w:t>
      </w:r>
      <w:proofErr w:type="spellEnd"/>
      <w:r w:rsidRPr="00E14E07">
        <w:rPr>
          <w:sz w:val="16"/>
          <w:lang w:val="sv-SE"/>
        </w:rPr>
        <w:t xml:space="preserve"> to 16 </w:t>
      </w:r>
      <w:proofErr w:type="spellStart"/>
      <w:r w:rsidRPr="00E14E07">
        <w:rPr>
          <w:sz w:val="16"/>
          <w:lang w:val="sv-SE"/>
        </w:rPr>
        <w:t>cpd</w:t>
      </w:r>
      <w:proofErr w:type="spellEnd"/>
      <w:r w:rsidRPr="00E14E07">
        <w:rPr>
          <w:sz w:val="16"/>
          <w:lang w:val="sv-SE"/>
        </w:rPr>
        <w:t xml:space="preserve"> </w:t>
      </w:r>
      <w:proofErr w:type="spellStart"/>
      <w:r w:rsidRPr="00E14E07">
        <w:rPr>
          <w:sz w:val="16"/>
          <w:lang w:val="sv-SE"/>
        </w:rPr>
        <w:t>while</w:t>
      </w:r>
      <w:proofErr w:type="spellEnd"/>
      <w:r w:rsidRPr="00E14E07">
        <w:rPr>
          <w:sz w:val="16"/>
          <w:lang w:val="sv-SE"/>
        </w:rPr>
        <w:t xml:space="preserve"> the best </w:t>
      </w:r>
      <w:proofErr w:type="spellStart"/>
      <w:r w:rsidRPr="00E14E07">
        <w:rPr>
          <w:sz w:val="16"/>
          <w:lang w:val="sv-SE"/>
        </w:rPr>
        <w:t>pug</w:t>
      </w:r>
      <w:proofErr w:type="spellEnd"/>
      <w:r w:rsidRPr="00E14E07">
        <w:rPr>
          <w:sz w:val="16"/>
          <w:lang w:val="sv-SE"/>
        </w:rPr>
        <w:t xml:space="preserve"> </w:t>
      </w:r>
      <w:proofErr w:type="spellStart"/>
      <w:r w:rsidRPr="00E14E07">
        <w:rPr>
          <w:sz w:val="16"/>
          <w:lang w:val="sv-SE"/>
        </w:rPr>
        <w:t>discriminated</w:t>
      </w:r>
      <w:proofErr w:type="spellEnd"/>
      <w:r w:rsidRPr="00E14E07">
        <w:rPr>
          <w:sz w:val="16"/>
          <w:lang w:val="sv-SE"/>
        </w:rPr>
        <w:t xml:space="preserve"> stimuli </w:t>
      </w:r>
      <w:proofErr w:type="spellStart"/>
      <w:r w:rsidRPr="00E14E07">
        <w:rPr>
          <w:sz w:val="16"/>
          <w:lang w:val="sv-SE"/>
        </w:rPr>
        <w:t>of</w:t>
      </w:r>
      <w:proofErr w:type="spellEnd"/>
      <w:r w:rsidRPr="00E14E07">
        <w:rPr>
          <w:sz w:val="16"/>
          <w:lang w:val="sv-SE"/>
        </w:rPr>
        <w:t xml:space="preserve"> 24 </w:t>
      </w:r>
      <w:proofErr w:type="spellStart"/>
      <w:r w:rsidRPr="00E14E07">
        <w:rPr>
          <w:sz w:val="16"/>
          <w:lang w:val="sv-SE"/>
        </w:rPr>
        <w:t>cpd</w:t>
      </w:r>
      <w:proofErr w:type="spellEnd"/>
      <w:r w:rsidRPr="00E14E07">
        <w:rPr>
          <w:sz w:val="16"/>
          <w:lang w:val="sv-SE"/>
        </w:rPr>
        <w:t xml:space="preserve">. </w:t>
      </w:r>
      <w:proofErr w:type="spellStart"/>
      <w:r w:rsidRPr="00E14E07">
        <w:rPr>
          <w:sz w:val="16"/>
          <w:lang w:val="sv-SE"/>
        </w:rPr>
        <w:t>This</w:t>
      </w:r>
      <w:proofErr w:type="spellEnd"/>
      <w:r w:rsidRPr="00E14E07">
        <w:rPr>
          <w:sz w:val="16"/>
          <w:lang w:val="sv-SE"/>
        </w:rPr>
        <w:t xml:space="preserve"> </w:t>
      </w:r>
      <w:proofErr w:type="spellStart"/>
      <w:r w:rsidRPr="00E14E07">
        <w:rPr>
          <w:sz w:val="16"/>
          <w:lang w:val="sv-SE"/>
        </w:rPr>
        <w:t>acuity</w:t>
      </w:r>
      <w:proofErr w:type="spellEnd"/>
      <w:r w:rsidRPr="00E14E07">
        <w:rPr>
          <w:sz w:val="16"/>
          <w:lang w:val="sv-SE"/>
        </w:rPr>
        <w:t xml:space="preserve"> </w:t>
      </w:r>
      <w:proofErr w:type="spellStart"/>
      <w:r w:rsidRPr="00E14E07">
        <w:rPr>
          <w:sz w:val="16"/>
          <w:lang w:val="sv-SE"/>
        </w:rPr>
        <w:t>threshold</w:t>
      </w:r>
      <w:proofErr w:type="spellEnd"/>
      <w:r w:rsidRPr="00E14E07">
        <w:rPr>
          <w:sz w:val="16"/>
          <w:lang w:val="sv-SE"/>
        </w:rPr>
        <w:t xml:space="preserve"> is </w:t>
      </w:r>
      <w:proofErr w:type="spellStart"/>
      <w:r w:rsidRPr="00E14E07">
        <w:rPr>
          <w:sz w:val="16"/>
          <w:lang w:val="sv-SE"/>
        </w:rPr>
        <w:t>better</w:t>
      </w:r>
      <w:proofErr w:type="spellEnd"/>
      <w:r w:rsidRPr="00E14E07">
        <w:rPr>
          <w:sz w:val="16"/>
          <w:lang w:val="sv-SE"/>
        </w:rPr>
        <w:t xml:space="preserve"> </w:t>
      </w:r>
      <w:proofErr w:type="spellStart"/>
      <w:r w:rsidRPr="00E14E07">
        <w:rPr>
          <w:sz w:val="16"/>
          <w:lang w:val="sv-SE"/>
        </w:rPr>
        <w:t>than</w:t>
      </w:r>
      <w:proofErr w:type="spellEnd"/>
      <w:r w:rsidRPr="00E14E07">
        <w:rPr>
          <w:sz w:val="16"/>
          <w:lang w:val="sv-SE"/>
        </w:rPr>
        <w:t xml:space="preserve"> </w:t>
      </w:r>
      <w:proofErr w:type="spellStart"/>
      <w:r w:rsidRPr="00E14E07">
        <w:rPr>
          <w:sz w:val="16"/>
          <w:lang w:val="sv-SE"/>
        </w:rPr>
        <w:t>what</w:t>
      </w:r>
      <w:proofErr w:type="spellEnd"/>
      <w:r w:rsidRPr="00E14E07">
        <w:rPr>
          <w:sz w:val="16"/>
          <w:lang w:val="sv-SE"/>
        </w:rPr>
        <w:t xml:space="preserve"> has </w:t>
      </w:r>
      <w:proofErr w:type="spellStart"/>
      <w:r w:rsidRPr="00E14E07">
        <w:rPr>
          <w:sz w:val="16"/>
          <w:lang w:val="sv-SE"/>
        </w:rPr>
        <w:t>previously</w:t>
      </w:r>
      <w:proofErr w:type="spellEnd"/>
      <w:r w:rsidRPr="00E14E07">
        <w:rPr>
          <w:sz w:val="16"/>
          <w:lang w:val="sv-SE"/>
        </w:rPr>
        <w:t xml:space="preserve"> </w:t>
      </w:r>
      <w:proofErr w:type="spellStart"/>
      <w:r w:rsidRPr="00E14E07">
        <w:rPr>
          <w:sz w:val="16"/>
          <w:lang w:val="sv-SE"/>
        </w:rPr>
        <w:t>been</w:t>
      </w:r>
      <w:proofErr w:type="spellEnd"/>
      <w:r w:rsidRPr="00E14E07">
        <w:rPr>
          <w:sz w:val="16"/>
          <w:lang w:val="sv-SE"/>
        </w:rPr>
        <w:t xml:space="preserve"> </w:t>
      </w:r>
      <w:proofErr w:type="spellStart"/>
      <w:r w:rsidRPr="00E14E07">
        <w:rPr>
          <w:sz w:val="16"/>
          <w:lang w:val="sv-SE"/>
        </w:rPr>
        <w:t>documented</w:t>
      </w:r>
      <w:proofErr w:type="spellEnd"/>
      <w:r w:rsidRPr="00E14E07">
        <w:rPr>
          <w:sz w:val="16"/>
          <w:lang w:val="sv-SE"/>
        </w:rPr>
        <w:t xml:space="preserve"> in </w:t>
      </w:r>
      <w:proofErr w:type="spellStart"/>
      <w:r w:rsidRPr="00E14E07">
        <w:rPr>
          <w:sz w:val="16"/>
          <w:lang w:val="sv-SE"/>
        </w:rPr>
        <w:t>dogs</w:t>
      </w:r>
      <w:proofErr w:type="spellEnd"/>
      <w:r w:rsidRPr="00E14E07">
        <w:rPr>
          <w:sz w:val="16"/>
          <w:lang w:val="sv-SE"/>
        </w:rPr>
        <w:t xml:space="preserve">. In </w:t>
      </w:r>
      <w:proofErr w:type="spellStart"/>
      <w:r w:rsidRPr="00E14E07">
        <w:rPr>
          <w:sz w:val="16"/>
          <w:lang w:val="sv-SE"/>
        </w:rPr>
        <w:t>dim</w:t>
      </w:r>
      <w:proofErr w:type="spellEnd"/>
      <w:r w:rsidRPr="00E14E07">
        <w:rPr>
          <w:sz w:val="16"/>
          <w:lang w:val="sv-SE"/>
        </w:rPr>
        <w:t xml:space="preserve"> </w:t>
      </w:r>
      <w:proofErr w:type="spellStart"/>
      <w:r w:rsidRPr="00E14E07">
        <w:rPr>
          <w:sz w:val="16"/>
          <w:lang w:val="sv-SE"/>
        </w:rPr>
        <w:t>light</w:t>
      </w:r>
      <w:proofErr w:type="spellEnd"/>
      <w:r w:rsidRPr="00E14E07">
        <w:rPr>
          <w:sz w:val="16"/>
          <w:lang w:val="sv-SE"/>
        </w:rPr>
        <w:t xml:space="preserve"> </w:t>
      </w:r>
      <w:proofErr w:type="spellStart"/>
      <w:r w:rsidRPr="00E14E07">
        <w:rPr>
          <w:sz w:val="16"/>
          <w:lang w:val="sv-SE"/>
        </w:rPr>
        <w:t>conditions</w:t>
      </w:r>
      <w:proofErr w:type="spellEnd"/>
      <w:r w:rsidRPr="00E14E07">
        <w:rPr>
          <w:sz w:val="16"/>
          <w:lang w:val="sv-SE"/>
        </w:rPr>
        <w:t xml:space="preserve">, all </w:t>
      </w:r>
      <w:proofErr w:type="spellStart"/>
      <w:r w:rsidRPr="00E14E07">
        <w:rPr>
          <w:sz w:val="16"/>
          <w:lang w:val="sv-SE"/>
        </w:rPr>
        <w:t>but</w:t>
      </w:r>
      <w:proofErr w:type="spellEnd"/>
      <w:r w:rsidRPr="00E14E07">
        <w:rPr>
          <w:sz w:val="16"/>
          <w:lang w:val="sv-SE"/>
        </w:rPr>
        <w:t xml:space="preserve"> </w:t>
      </w:r>
      <w:proofErr w:type="spellStart"/>
      <w:r w:rsidRPr="00E14E07">
        <w:rPr>
          <w:sz w:val="16"/>
          <w:lang w:val="sv-SE"/>
        </w:rPr>
        <w:t>one</w:t>
      </w:r>
      <w:proofErr w:type="spellEnd"/>
      <w:r w:rsidRPr="00E14E07">
        <w:rPr>
          <w:sz w:val="16"/>
          <w:lang w:val="sv-SE"/>
        </w:rPr>
        <w:t xml:space="preserve"> dog </w:t>
      </w:r>
      <w:proofErr w:type="spellStart"/>
      <w:r w:rsidRPr="00E14E07">
        <w:rPr>
          <w:sz w:val="16"/>
          <w:lang w:val="sv-SE"/>
        </w:rPr>
        <w:t>discerned</w:t>
      </w:r>
      <w:proofErr w:type="spellEnd"/>
      <w:r w:rsidRPr="00E14E07">
        <w:rPr>
          <w:sz w:val="16"/>
          <w:lang w:val="sv-SE"/>
        </w:rPr>
        <w:t xml:space="preserve"> </w:t>
      </w:r>
      <w:proofErr w:type="spellStart"/>
      <w:r w:rsidRPr="00E14E07">
        <w:rPr>
          <w:sz w:val="16"/>
          <w:lang w:val="sv-SE"/>
        </w:rPr>
        <w:t>two</w:t>
      </w:r>
      <w:proofErr w:type="spellEnd"/>
      <w:r w:rsidRPr="00E14E07">
        <w:rPr>
          <w:sz w:val="16"/>
          <w:lang w:val="sv-SE"/>
        </w:rPr>
        <w:t xml:space="preserve"> </w:t>
      </w:r>
      <w:proofErr w:type="spellStart"/>
      <w:r w:rsidRPr="00E14E07">
        <w:rPr>
          <w:sz w:val="16"/>
          <w:lang w:val="sv-SE"/>
        </w:rPr>
        <w:t>cpd</w:t>
      </w:r>
      <w:proofErr w:type="spellEnd"/>
      <w:r w:rsidRPr="00E14E07">
        <w:rPr>
          <w:sz w:val="16"/>
          <w:lang w:val="sv-SE"/>
        </w:rPr>
        <w:t xml:space="preserve">. In </w:t>
      </w:r>
      <w:proofErr w:type="spellStart"/>
      <w:r w:rsidRPr="00E14E07">
        <w:rPr>
          <w:sz w:val="16"/>
          <w:lang w:val="sv-SE"/>
        </w:rPr>
        <w:t>daylight</w:t>
      </w:r>
      <w:proofErr w:type="spellEnd"/>
      <w:r w:rsidRPr="00E14E07">
        <w:rPr>
          <w:sz w:val="16"/>
          <w:lang w:val="sv-SE"/>
        </w:rPr>
        <w:t xml:space="preserve"> </w:t>
      </w:r>
      <w:proofErr w:type="spellStart"/>
      <w:r w:rsidRPr="00E14E07">
        <w:rPr>
          <w:sz w:val="16"/>
          <w:lang w:val="sv-SE"/>
        </w:rPr>
        <w:t>conditions</w:t>
      </w:r>
      <w:proofErr w:type="spellEnd"/>
      <w:r w:rsidRPr="00E14E07">
        <w:rPr>
          <w:sz w:val="16"/>
          <w:lang w:val="sv-SE"/>
        </w:rPr>
        <w:t xml:space="preserve"> </w:t>
      </w:r>
      <w:proofErr w:type="spellStart"/>
      <w:r w:rsidRPr="00E14E07">
        <w:rPr>
          <w:sz w:val="16"/>
          <w:lang w:val="sv-SE"/>
        </w:rPr>
        <w:t>there</w:t>
      </w:r>
      <w:proofErr w:type="spellEnd"/>
      <w:r w:rsidRPr="00E14E07">
        <w:rPr>
          <w:sz w:val="16"/>
          <w:lang w:val="sv-SE"/>
        </w:rPr>
        <w:t xml:space="preserve"> </w:t>
      </w:r>
      <w:proofErr w:type="spellStart"/>
      <w:r w:rsidRPr="00E14E07">
        <w:rPr>
          <w:sz w:val="16"/>
          <w:lang w:val="sv-SE"/>
        </w:rPr>
        <w:t>was</w:t>
      </w:r>
      <w:proofErr w:type="spellEnd"/>
      <w:r w:rsidRPr="00E14E07">
        <w:rPr>
          <w:sz w:val="16"/>
          <w:lang w:val="sv-SE"/>
        </w:rPr>
        <w:t xml:space="preserve"> an </w:t>
      </w:r>
      <w:proofErr w:type="spellStart"/>
      <w:r w:rsidRPr="00E14E07">
        <w:rPr>
          <w:sz w:val="16"/>
          <w:lang w:val="sv-SE"/>
        </w:rPr>
        <w:t>interesting</w:t>
      </w:r>
      <w:proofErr w:type="spellEnd"/>
      <w:r w:rsidRPr="00E14E07">
        <w:rPr>
          <w:sz w:val="16"/>
          <w:lang w:val="sv-SE"/>
        </w:rPr>
        <w:t xml:space="preserve"> trend, not </w:t>
      </w:r>
      <w:proofErr w:type="spellStart"/>
      <w:r w:rsidRPr="00E14E07">
        <w:rPr>
          <w:sz w:val="16"/>
          <w:lang w:val="sv-SE"/>
        </w:rPr>
        <w:t>significant</w:t>
      </w:r>
      <w:proofErr w:type="spellEnd"/>
      <w:r w:rsidRPr="00E14E07">
        <w:rPr>
          <w:sz w:val="16"/>
          <w:lang w:val="sv-SE"/>
        </w:rPr>
        <w:t xml:space="preserve">, (r=0,089, P=0,87) </w:t>
      </w:r>
      <w:proofErr w:type="spellStart"/>
      <w:r w:rsidRPr="00E14E07">
        <w:rPr>
          <w:sz w:val="16"/>
          <w:lang w:val="sv-SE"/>
        </w:rPr>
        <w:t>between</w:t>
      </w:r>
      <w:proofErr w:type="spellEnd"/>
      <w:r w:rsidRPr="00E14E07">
        <w:rPr>
          <w:sz w:val="16"/>
          <w:lang w:val="sv-SE"/>
        </w:rPr>
        <w:t xml:space="preserve"> skull </w:t>
      </w:r>
      <w:proofErr w:type="spellStart"/>
      <w:r w:rsidRPr="00E14E07">
        <w:rPr>
          <w:sz w:val="16"/>
          <w:lang w:val="sv-SE"/>
        </w:rPr>
        <w:t>shape</w:t>
      </w:r>
      <w:proofErr w:type="spellEnd"/>
      <w:r w:rsidRPr="00E14E07">
        <w:rPr>
          <w:sz w:val="16"/>
          <w:lang w:val="sv-SE"/>
        </w:rPr>
        <w:t xml:space="preserve"> and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acuity</w:t>
      </w:r>
      <w:proofErr w:type="spellEnd"/>
      <w:r w:rsidRPr="00E14E07">
        <w:rPr>
          <w:sz w:val="16"/>
          <w:lang w:val="sv-SE"/>
        </w:rPr>
        <w:t xml:space="preserve">. To set </w:t>
      </w:r>
      <w:proofErr w:type="spellStart"/>
      <w:r w:rsidRPr="00E14E07">
        <w:rPr>
          <w:sz w:val="16"/>
          <w:lang w:val="sv-SE"/>
        </w:rPr>
        <w:t>conclusive</w:t>
      </w:r>
      <w:proofErr w:type="spellEnd"/>
      <w:r w:rsidRPr="00E14E07">
        <w:rPr>
          <w:sz w:val="16"/>
          <w:lang w:val="sv-SE"/>
        </w:rPr>
        <w:t xml:space="preserve"> </w:t>
      </w:r>
      <w:proofErr w:type="spellStart"/>
      <w:r w:rsidRPr="00E14E07">
        <w:rPr>
          <w:sz w:val="16"/>
          <w:lang w:val="sv-SE"/>
        </w:rPr>
        <w:t>results</w:t>
      </w:r>
      <w:proofErr w:type="spellEnd"/>
      <w:r w:rsidRPr="00E14E07">
        <w:rPr>
          <w:sz w:val="16"/>
          <w:lang w:val="sv-SE"/>
        </w:rPr>
        <w:t xml:space="preserve"> </w:t>
      </w:r>
      <w:proofErr w:type="spellStart"/>
      <w:r w:rsidRPr="00E14E07">
        <w:rPr>
          <w:sz w:val="16"/>
          <w:lang w:val="sv-SE"/>
        </w:rPr>
        <w:t>this</w:t>
      </w:r>
      <w:proofErr w:type="spellEnd"/>
      <w:r w:rsidRPr="00E14E07">
        <w:rPr>
          <w:sz w:val="16"/>
          <w:lang w:val="sv-SE"/>
        </w:rPr>
        <w:t xml:space="preserve"> trend </w:t>
      </w:r>
      <w:proofErr w:type="spellStart"/>
      <w:r w:rsidRPr="00E14E07">
        <w:rPr>
          <w:sz w:val="16"/>
          <w:lang w:val="sv-SE"/>
        </w:rPr>
        <w:t>needs</w:t>
      </w:r>
      <w:proofErr w:type="spellEnd"/>
      <w:r w:rsidRPr="00E14E07">
        <w:rPr>
          <w:sz w:val="16"/>
          <w:lang w:val="sv-SE"/>
        </w:rPr>
        <w:t xml:space="preserve"> to be </w:t>
      </w:r>
      <w:proofErr w:type="spellStart"/>
      <w:r w:rsidRPr="00E14E07">
        <w:rPr>
          <w:sz w:val="16"/>
          <w:lang w:val="sv-SE"/>
        </w:rPr>
        <w:t>investigated</w:t>
      </w:r>
      <w:proofErr w:type="spellEnd"/>
      <w:r w:rsidRPr="00E14E07">
        <w:rPr>
          <w:sz w:val="16"/>
          <w:lang w:val="sv-SE"/>
        </w:rPr>
        <w:t xml:space="preserve"> </w:t>
      </w:r>
      <w:proofErr w:type="spellStart"/>
      <w:r w:rsidRPr="00E14E07">
        <w:rPr>
          <w:sz w:val="16"/>
          <w:lang w:val="sv-SE"/>
        </w:rPr>
        <w:t>further</w:t>
      </w:r>
      <w:proofErr w:type="spellEnd"/>
      <w:r w:rsidRPr="00E14E07">
        <w:rPr>
          <w:sz w:val="16"/>
          <w:lang w:val="sv-SE"/>
        </w:rPr>
        <w:t xml:space="preserve"> </w:t>
      </w:r>
      <w:proofErr w:type="spellStart"/>
      <w:r w:rsidRPr="00E14E07">
        <w:rPr>
          <w:sz w:val="16"/>
          <w:lang w:val="sv-SE"/>
        </w:rPr>
        <w:t>with</w:t>
      </w:r>
      <w:proofErr w:type="spellEnd"/>
      <w:r w:rsidRPr="00E14E07">
        <w:rPr>
          <w:sz w:val="16"/>
          <w:lang w:val="sv-SE"/>
        </w:rPr>
        <w:t xml:space="preserve"> </w:t>
      </w:r>
      <w:proofErr w:type="spellStart"/>
      <w:r w:rsidRPr="00E14E07">
        <w:rPr>
          <w:sz w:val="16"/>
          <w:lang w:val="sv-SE"/>
        </w:rPr>
        <w:t>more</w:t>
      </w:r>
      <w:proofErr w:type="spellEnd"/>
      <w:r w:rsidRPr="00E14E07">
        <w:rPr>
          <w:sz w:val="16"/>
          <w:lang w:val="sv-SE"/>
        </w:rPr>
        <w:t xml:space="preserve"> test </w:t>
      </w:r>
      <w:proofErr w:type="spellStart"/>
      <w:r w:rsidRPr="00E14E07">
        <w:rPr>
          <w:sz w:val="16"/>
          <w:lang w:val="sv-SE"/>
        </w:rPr>
        <w:t>individuals</w:t>
      </w:r>
      <w:proofErr w:type="spellEnd"/>
      <w:r w:rsidRPr="00E14E07">
        <w:rPr>
          <w:sz w:val="16"/>
          <w:lang w:val="sv-SE"/>
        </w:rPr>
        <w:t xml:space="preserve">. </w:t>
      </w:r>
      <w:proofErr w:type="spellStart"/>
      <w:r w:rsidRPr="00E14E07">
        <w:rPr>
          <w:sz w:val="16"/>
          <w:lang w:val="sv-SE"/>
        </w:rPr>
        <w:t>Hence</w:t>
      </w:r>
      <w:proofErr w:type="spellEnd"/>
      <w:r w:rsidRPr="00E14E07">
        <w:rPr>
          <w:sz w:val="16"/>
          <w:lang w:val="sv-SE"/>
        </w:rPr>
        <w:t xml:space="preserve">, </w:t>
      </w:r>
      <w:proofErr w:type="spellStart"/>
      <w:r w:rsidRPr="00E14E07">
        <w:rPr>
          <w:sz w:val="16"/>
          <w:lang w:val="sv-SE"/>
        </w:rPr>
        <w:t>this</w:t>
      </w:r>
      <w:proofErr w:type="spellEnd"/>
      <w:r w:rsidRPr="00E14E07">
        <w:rPr>
          <w:sz w:val="16"/>
          <w:lang w:val="sv-SE"/>
        </w:rPr>
        <w:t xml:space="preserve"> </w:t>
      </w:r>
      <w:proofErr w:type="spellStart"/>
      <w:r w:rsidRPr="00E14E07">
        <w:rPr>
          <w:sz w:val="16"/>
          <w:lang w:val="sv-SE"/>
        </w:rPr>
        <w:t>study</w:t>
      </w:r>
      <w:proofErr w:type="spellEnd"/>
      <w:r w:rsidRPr="00E14E07">
        <w:rPr>
          <w:sz w:val="16"/>
          <w:lang w:val="sv-SE"/>
        </w:rPr>
        <w:t xml:space="preserve"> </w:t>
      </w:r>
      <w:proofErr w:type="spellStart"/>
      <w:r w:rsidRPr="00E14E07">
        <w:rPr>
          <w:sz w:val="16"/>
          <w:lang w:val="sv-SE"/>
        </w:rPr>
        <w:t>indicates</w:t>
      </w:r>
      <w:proofErr w:type="spellEnd"/>
      <w:r w:rsidRPr="00E14E07">
        <w:rPr>
          <w:sz w:val="16"/>
          <w:lang w:val="sv-SE"/>
        </w:rPr>
        <w:t xml:space="preserve"> </w:t>
      </w:r>
      <w:proofErr w:type="spellStart"/>
      <w:r w:rsidRPr="00E14E07">
        <w:rPr>
          <w:sz w:val="16"/>
          <w:lang w:val="sv-SE"/>
        </w:rPr>
        <w:t>that</w:t>
      </w:r>
      <w:proofErr w:type="spellEnd"/>
      <w:r w:rsidRPr="00E14E07">
        <w:rPr>
          <w:sz w:val="16"/>
          <w:lang w:val="sv-SE"/>
        </w:rPr>
        <w:t xml:space="preserve"> </w:t>
      </w:r>
      <w:proofErr w:type="spellStart"/>
      <w:r w:rsidRPr="00E14E07">
        <w:rPr>
          <w:sz w:val="16"/>
          <w:lang w:val="sv-SE"/>
        </w:rPr>
        <w:t>breeding</w:t>
      </w:r>
      <w:proofErr w:type="spellEnd"/>
      <w:r w:rsidRPr="00E14E07">
        <w:rPr>
          <w:sz w:val="16"/>
          <w:lang w:val="sv-SE"/>
        </w:rPr>
        <w:t xml:space="preserve"> </w:t>
      </w:r>
      <w:proofErr w:type="spellStart"/>
      <w:r w:rsidRPr="00E14E07">
        <w:rPr>
          <w:sz w:val="16"/>
          <w:lang w:val="sv-SE"/>
        </w:rPr>
        <w:t>dogs</w:t>
      </w:r>
      <w:proofErr w:type="spellEnd"/>
      <w:r w:rsidRPr="00E14E07">
        <w:rPr>
          <w:sz w:val="16"/>
          <w:lang w:val="sv-SE"/>
        </w:rPr>
        <w:t xml:space="preserve"> for </w:t>
      </w:r>
      <w:proofErr w:type="spellStart"/>
      <w:r w:rsidRPr="00E14E07">
        <w:rPr>
          <w:sz w:val="16"/>
          <w:lang w:val="sv-SE"/>
        </w:rPr>
        <w:t>appearance</w:t>
      </w:r>
      <w:proofErr w:type="spellEnd"/>
      <w:r w:rsidRPr="00E14E07">
        <w:rPr>
          <w:sz w:val="16"/>
          <w:lang w:val="sv-SE"/>
        </w:rPr>
        <w:t xml:space="preserve"> has not </w:t>
      </w:r>
      <w:proofErr w:type="spellStart"/>
      <w:r w:rsidRPr="00E14E07">
        <w:rPr>
          <w:sz w:val="16"/>
          <w:lang w:val="sv-SE"/>
        </w:rPr>
        <w:t>only</w:t>
      </w:r>
      <w:proofErr w:type="spellEnd"/>
      <w:r w:rsidRPr="00E14E07">
        <w:rPr>
          <w:sz w:val="16"/>
          <w:lang w:val="sv-SE"/>
        </w:rPr>
        <w:t xml:space="preserve"> </w:t>
      </w:r>
      <w:proofErr w:type="spellStart"/>
      <w:r w:rsidRPr="00E14E07">
        <w:rPr>
          <w:sz w:val="16"/>
          <w:lang w:val="sv-SE"/>
        </w:rPr>
        <w:t>resulted</w:t>
      </w:r>
      <w:proofErr w:type="spellEnd"/>
      <w:r w:rsidRPr="00E14E07">
        <w:rPr>
          <w:sz w:val="16"/>
          <w:lang w:val="sv-SE"/>
        </w:rPr>
        <w:t xml:space="preserve"> in extreme skull </w:t>
      </w:r>
      <w:proofErr w:type="spellStart"/>
      <w:r w:rsidRPr="00E14E07">
        <w:rPr>
          <w:sz w:val="16"/>
          <w:lang w:val="sv-SE"/>
        </w:rPr>
        <w:t>shapes</w:t>
      </w:r>
      <w:proofErr w:type="spellEnd"/>
      <w:r w:rsidRPr="00E14E07">
        <w:rPr>
          <w:sz w:val="16"/>
          <w:lang w:val="sv-SE"/>
        </w:rPr>
        <w:t xml:space="preserve"> </w:t>
      </w:r>
      <w:proofErr w:type="spellStart"/>
      <w:r w:rsidRPr="00E14E07">
        <w:rPr>
          <w:sz w:val="16"/>
          <w:lang w:val="sv-SE"/>
        </w:rPr>
        <w:t>but</w:t>
      </w:r>
      <w:proofErr w:type="spellEnd"/>
      <w:r w:rsidRPr="00E14E07">
        <w:rPr>
          <w:sz w:val="16"/>
          <w:lang w:val="sv-SE"/>
        </w:rPr>
        <w:t xml:space="preserve"> </w:t>
      </w:r>
      <w:proofErr w:type="spellStart"/>
      <w:r w:rsidRPr="00E14E07">
        <w:rPr>
          <w:sz w:val="16"/>
          <w:lang w:val="sv-SE"/>
        </w:rPr>
        <w:t>could</w:t>
      </w:r>
      <w:proofErr w:type="spellEnd"/>
      <w:r w:rsidRPr="00E14E07">
        <w:rPr>
          <w:sz w:val="16"/>
          <w:lang w:val="sv-SE"/>
        </w:rPr>
        <w:t xml:space="preserve"> </w:t>
      </w:r>
      <w:proofErr w:type="spellStart"/>
      <w:r w:rsidRPr="00E14E07">
        <w:rPr>
          <w:sz w:val="16"/>
          <w:lang w:val="sv-SE"/>
        </w:rPr>
        <w:t>also</w:t>
      </w:r>
      <w:proofErr w:type="spellEnd"/>
      <w:r w:rsidRPr="00E14E07">
        <w:rPr>
          <w:sz w:val="16"/>
          <w:lang w:val="sv-SE"/>
        </w:rPr>
        <w:t xml:space="preserve"> </w:t>
      </w:r>
      <w:proofErr w:type="spellStart"/>
      <w:r w:rsidRPr="00E14E07">
        <w:rPr>
          <w:sz w:val="16"/>
          <w:lang w:val="sv-SE"/>
        </w:rPr>
        <w:t>have</w:t>
      </w:r>
      <w:proofErr w:type="spellEnd"/>
      <w:r w:rsidRPr="00E14E07">
        <w:rPr>
          <w:sz w:val="16"/>
          <w:lang w:val="sv-SE"/>
        </w:rPr>
        <w:t xml:space="preserve"> </w:t>
      </w:r>
      <w:proofErr w:type="spellStart"/>
      <w:r w:rsidRPr="00E14E07">
        <w:rPr>
          <w:sz w:val="16"/>
          <w:lang w:val="sv-SE"/>
        </w:rPr>
        <w:t>affected</w:t>
      </w:r>
      <w:proofErr w:type="spellEnd"/>
      <w:r w:rsidRPr="00E14E07">
        <w:rPr>
          <w:sz w:val="16"/>
          <w:lang w:val="sv-SE"/>
        </w:rPr>
        <w:t xml:space="preserve"> the </w:t>
      </w:r>
      <w:proofErr w:type="spellStart"/>
      <w:r w:rsidRPr="00E14E07">
        <w:rPr>
          <w:sz w:val="16"/>
          <w:lang w:val="sv-SE"/>
        </w:rPr>
        <w:t>visual</w:t>
      </w:r>
      <w:proofErr w:type="spellEnd"/>
      <w:r w:rsidRPr="00E14E07">
        <w:rPr>
          <w:sz w:val="16"/>
          <w:lang w:val="sv-SE"/>
        </w:rPr>
        <w:t xml:space="preserve"> </w:t>
      </w:r>
      <w:proofErr w:type="spellStart"/>
      <w:r w:rsidRPr="00E14E07">
        <w:rPr>
          <w:sz w:val="16"/>
          <w:lang w:val="sv-SE"/>
        </w:rPr>
        <w:t>ability</w:t>
      </w:r>
      <w:proofErr w:type="spellEnd"/>
      <w:r w:rsidRPr="00E14E07">
        <w:rPr>
          <w:sz w:val="16"/>
          <w:lang w:val="sv-SE"/>
        </w:rPr>
        <w:t xml:space="preserve"> </w:t>
      </w:r>
      <w:proofErr w:type="spellStart"/>
      <w:r w:rsidRPr="00E14E07">
        <w:rPr>
          <w:sz w:val="16"/>
          <w:lang w:val="sv-SE"/>
        </w:rPr>
        <w:t>of</w:t>
      </w:r>
      <w:proofErr w:type="spellEnd"/>
      <w:r w:rsidRPr="00E14E07">
        <w:rPr>
          <w:sz w:val="16"/>
          <w:lang w:val="sv-SE"/>
        </w:rPr>
        <w:t xml:space="preserve"> the </w:t>
      </w:r>
      <w:proofErr w:type="spellStart"/>
      <w:r w:rsidRPr="00E14E07">
        <w:rPr>
          <w:sz w:val="16"/>
          <w:lang w:val="sv-SE"/>
        </w:rPr>
        <w:t>dogs</w:t>
      </w:r>
      <w:proofErr w:type="spellEnd"/>
      <w:r w:rsidRPr="00E14E07">
        <w:rPr>
          <w:sz w:val="16"/>
          <w:lang w:val="sv-SE"/>
        </w:rPr>
        <w:t>.</w:t>
      </w:r>
    </w:p>
    <w:p w14:paraId="366A510D" w14:textId="77777777" w:rsidR="004F07F3" w:rsidRPr="008F7DAF" w:rsidRDefault="004F07F3" w:rsidP="000226A3">
      <w:pPr>
        <w:framePr w:w="5400" w:h="3654" w:hSpace="142" w:wrap="around" w:vAnchor="text" w:hAnchor="page" w:x="5544" w:y="1733"/>
        <w:pBdr>
          <w:top w:val="single" w:sz="6" w:space="1" w:color="auto"/>
          <w:left w:val="single" w:sz="6" w:space="1" w:color="auto"/>
          <w:bottom w:val="single" w:sz="6" w:space="1" w:color="auto"/>
          <w:right w:val="single" w:sz="6" w:space="1" w:color="auto"/>
        </w:pBdr>
        <w:spacing w:after="0"/>
        <w:rPr>
          <w:b/>
          <w:sz w:val="16"/>
          <w:szCs w:val="16"/>
          <w:lang w:val="sv-SE"/>
        </w:rPr>
      </w:pPr>
      <w:r w:rsidRPr="008F7DAF">
        <w:rPr>
          <w:b/>
          <w:sz w:val="16"/>
          <w:szCs w:val="16"/>
          <w:lang w:val="sv-SE"/>
        </w:rPr>
        <w:t>ISBN</w:t>
      </w:r>
    </w:p>
    <w:p w14:paraId="27B44195" w14:textId="77777777" w:rsidR="004F07F3" w:rsidRPr="003D5A8F" w:rsidRDefault="004F07F3" w:rsidP="000226A3">
      <w:pPr>
        <w:framePr w:w="5400" w:h="3654" w:hSpace="142" w:wrap="around" w:vAnchor="text" w:hAnchor="page" w:x="5544" w:y="1733"/>
        <w:pBdr>
          <w:top w:val="single" w:sz="6" w:space="1" w:color="auto"/>
          <w:left w:val="single" w:sz="6" w:space="1" w:color="auto"/>
          <w:bottom w:val="single" w:sz="6" w:space="1" w:color="auto"/>
          <w:right w:val="single" w:sz="6" w:space="1" w:color="auto"/>
        </w:pBdr>
        <w:spacing w:after="0"/>
        <w:rPr>
          <w:b/>
          <w:sz w:val="16"/>
          <w:szCs w:val="16"/>
          <w:lang w:val="sv-SE"/>
        </w:rPr>
      </w:pPr>
      <w:r w:rsidRPr="003D5A8F">
        <w:rPr>
          <w:b/>
          <w:sz w:val="18"/>
          <w:szCs w:val="16"/>
          <w:lang w:val="sv-SE"/>
        </w:rPr>
        <w:t>LITH-IFM-</w:t>
      </w:r>
      <w:r w:rsidRPr="003D5A8F">
        <w:rPr>
          <w:b/>
          <w:sz w:val="20"/>
          <w:szCs w:val="16"/>
          <w:lang w:val="sv-SE"/>
        </w:rPr>
        <w:t>A-EX</w:t>
      </w:r>
      <w:r w:rsidRPr="003D5A8F">
        <w:rPr>
          <w:b/>
          <w:sz w:val="18"/>
          <w:szCs w:val="16"/>
          <w:lang w:val="sv-SE"/>
        </w:rPr>
        <w:t>—</w:t>
      </w:r>
      <w:r w:rsidRPr="002D71D5">
        <w:rPr>
          <w:rFonts w:ascii="Times" w:hAnsi="Times"/>
          <w:sz w:val="20"/>
          <w:lang w:val="sv-SE"/>
        </w:rPr>
        <w:fldChar w:fldCharType="begin">
          <w:ffData>
            <w:name w:val=""/>
            <w:enabled/>
            <w:calcOnExit w:val="0"/>
            <w:statusText w:type="text" w:val="Put in your unique numbers here, e.g. 11/2428"/>
            <w:textInput>
              <w:default w:val="99/1111"/>
            </w:textInput>
          </w:ffData>
        </w:fldChar>
      </w:r>
      <w:r w:rsidRPr="003D5A8F">
        <w:rPr>
          <w:rFonts w:ascii="Times" w:hAnsi="Times"/>
          <w:sz w:val="20"/>
          <w:lang w:val="sv-SE"/>
        </w:rPr>
        <w:instrText xml:space="preserve"> FORMTEXT </w:instrText>
      </w:r>
      <w:r w:rsidRPr="002D71D5">
        <w:rPr>
          <w:rFonts w:ascii="Times" w:hAnsi="Times"/>
          <w:sz w:val="20"/>
          <w:lang w:val="sv-SE"/>
        </w:rPr>
      </w:r>
      <w:r w:rsidRPr="002D71D5">
        <w:rPr>
          <w:rFonts w:ascii="Times" w:hAnsi="Times"/>
          <w:sz w:val="20"/>
          <w:lang w:val="sv-SE"/>
        </w:rPr>
        <w:fldChar w:fldCharType="separate"/>
      </w:r>
      <w:r w:rsidRPr="003D5A8F">
        <w:rPr>
          <w:rFonts w:ascii="Times" w:hAnsi="Times"/>
          <w:noProof/>
          <w:sz w:val="20"/>
          <w:lang w:val="sv-SE"/>
        </w:rPr>
        <w:t>99/1111</w:t>
      </w:r>
      <w:r w:rsidRPr="002D71D5">
        <w:rPr>
          <w:rFonts w:ascii="Times" w:hAnsi="Times"/>
          <w:sz w:val="20"/>
          <w:lang w:val="sv-SE"/>
        </w:rPr>
        <w:fldChar w:fldCharType="end"/>
      </w:r>
      <w:r w:rsidRPr="003D5A8F">
        <w:rPr>
          <w:b/>
          <w:sz w:val="18"/>
          <w:szCs w:val="16"/>
          <w:lang w:val="sv-SE"/>
        </w:rPr>
        <w:t>—SE</w:t>
      </w:r>
    </w:p>
    <w:p w14:paraId="4944AD25" w14:textId="77777777" w:rsidR="004F07F3" w:rsidRPr="00370ABA" w:rsidRDefault="004F07F3" w:rsidP="000226A3">
      <w:pPr>
        <w:framePr w:w="5400" w:h="3654" w:hSpace="142" w:wrap="around" w:vAnchor="text" w:hAnchor="page" w:x="5544" w:y="1733"/>
        <w:pBdr>
          <w:top w:val="single" w:sz="6" w:space="1" w:color="auto"/>
          <w:left w:val="single" w:sz="6" w:space="1" w:color="auto"/>
          <w:bottom w:val="single" w:sz="6" w:space="1" w:color="auto"/>
          <w:right w:val="single" w:sz="6" w:space="1" w:color="auto"/>
        </w:pBdr>
        <w:spacing w:after="0"/>
        <w:rPr>
          <w:b/>
          <w:sz w:val="16"/>
          <w:szCs w:val="16"/>
          <w:lang w:val="sv-SE"/>
        </w:rPr>
      </w:pPr>
      <w:r w:rsidRPr="00370ABA">
        <w:rPr>
          <w:b/>
          <w:sz w:val="16"/>
          <w:szCs w:val="16"/>
          <w:lang w:val="sv-SE"/>
        </w:rPr>
        <w:t>__________________________________________________</w:t>
      </w:r>
    </w:p>
    <w:p w14:paraId="6AB3513C" w14:textId="77777777" w:rsidR="004F07F3" w:rsidRPr="00370ABA" w:rsidRDefault="004F07F3" w:rsidP="000226A3">
      <w:pPr>
        <w:framePr w:w="5400" w:h="3654" w:hSpace="142" w:wrap="around" w:vAnchor="text" w:hAnchor="page" w:x="5544" w:y="1733"/>
        <w:pBdr>
          <w:top w:val="single" w:sz="6" w:space="1" w:color="auto"/>
          <w:left w:val="single" w:sz="6" w:space="1" w:color="auto"/>
          <w:bottom w:val="single" w:sz="6" w:space="1" w:color="auto"/>
          <w:right w:val="single" w:sz="6" w:space="1" w:color="auto"/>
        </w:pBdr>
        <w:spacing w:after="0"/>
        <w:rPr>
          <w:sz w:val="16"/>
          <w:szCs w:val="16"/>
          <w:lang w:val="sv-SE"/>
        </w:rPr>
      </w:pPr>
      <w:r w:rsidRPr="00370ABA">
        <w:rPr>
          <w:b/>
          <w:sz w:val="16"/>
          <w:szCs w:val="16"/>
          <w:lang w:val="sv-SE"/>
        </w:rPr>
        <w:t>ISRN</w:t>
      </w:r>
    </w:p>
    <w:p w14:paraId="7C40611B" w14:textId="77777777" w:rsidR="004F07F3" w:rsidRPr="00370ABA" w:rsidRDefault="004F07F3" w:rsidP="000226A3">
      <w:pPr>
        <w:framePr w:w="5400" w:h="3654" w:hSpace="142" w:wrap="around" w:vAnchor="text" w:hAnchor="page" w:x="5544" w:y="1733"/>
        <w:pBdr>
          <w:top w:val="single" w:sz="6" w:space="1" w:color="auto"/>
          <w:left w:val="single" w:sz="6" w:space="1" w:color="auto"/>
          <w:bottom w:val="single" w:sz="6" w:space="1" w:color="auto"/>
          <w:right w:val="single" w:sz="6" w:space="1" w:color="auto"/>
        </w:pBdr>
        <w:spacing w:after="0"/>
        <w:rPr>
          <w:b/>
          <w:sz w:val="16"/>
          <w:szCs w:val="16"/>
          <w:lang w:val="sv-SE"/>
        </w:rPr>
      </w:pPr>
      <w:r w:rsidRPr="00370ABA">
        <w:rPr>
          <w:b/>
          <w:sz w:val="16"/>
          <w:szCs w:val="16"/>
          <w:lang w:val="sv-SE"/>
        </w:rPr>
        <w:t>__________________________________________________</w:t>
      </w:r>
    </w:p>
    <w:p w14:paraId="4CDA41BE" w14:textId="77777777" w:rsidR="004F07F3" w:rsidRPr="00370ABA" w:rsidRDefault="004F07F3" w:rsidP="000226A3">
      <w:pPr>
        <w:framePr w:w="5400" w:h="3654" w:hSpace="142" w:wrap="around" w:vAnchor="text" w:hAnchor="page" w:x="5544" w:y="1733"/>
        <w:pBdr>
          <w:top w:val="single" w:sz="6" w:space="1" w:color="auto"/>
          <w:left w:val="single" w:sz="6" w:space="1" w:color="auto"/>
          <w:bottom w:val="single" w:sz="6" w:space="1" w:color="auto"/>
          <w:right w:val="single" w:sz="6" w:space="1" w:color="auto"/>
        </w:pBdr>
        <w:spacing w:after="0"/>
        <w:rPr>
          <w:b/>
          <w:sz w:val="16"/>
          <w:szCs w:val="16"/>
          <w:lang w:val="sv-SE"/>
        </w:rPr>
      </w:pPr>
    </w:p>
    <w:p w14:paraId="6C18F674" w14:textId="77777777" w:rsidR="004F07F3" w:rsidRPr="00370ABA" w:rsidRDefault="004F07F3" w:rsidP="000226A3">
      <w:pPr>
        <w:framePr w:w="5400" w:h="3654" w:hSpace="142" w:wrap="around" w:vAnchor="text" w:hAnchor="page" w:x="5544" w:y="1733"/>
        <w:pBdr>
          <w:top w:val="single" w:sz="6" w:space="1" w:color="auto"/>
          <w:left w:val="single" w:sz="6" w:space="1" w:color="auto"/>
          <w:bottom w:val="single" w:sz="6" w:space="1" w:color="auto"/>
          <w:right w:val="single" w:sz="6" w:space="1" w:color="auto"/>
        </w:pBdr>
        <w:spacing w:after="0"/>
        <w:rPr>
          <w:b/>
          <w:sz w:val="16"/>
          <w:szCs w:val="16"/>
          <w:lang w:val="sv-SE"/>
        </w:rPr>
      </w:pPr>
    </w:p>
    <w:p w14:paraId="14B3B794" w14:textId="77777777" w:rsidR="004F07F3" w:rsidRDefault="004F07F3" w:rsidP="000226A3">
      <w:pPr>
        <w:framePr w:w="3742" w:h="1134" w:hSpace="142" w:wrap="around" w:vAnchor="text" w:hAnchor="page" w:x="1479" w:y="4389"/>
        <w:pBdr>
          <w:top w:val="single" w:sz="6" w:space="1" w:color="auto"/>
          <w:left w:val="single" w:sz="6" w:space="1" w:color="auto"/>
          <w:bottom w:val="single" w:sz="6" w:space="1" w:color="auto"/>
          <w:right w:val="single" w:sz="6" w:space="1" w:color="auto"/>
        </w:pBdr>
        <w:spacing w:after="0"/>
        <w:rPr>
          <w:b/>
          <w:sz w:val="20"/>
          <w:lang w:val="sv-SE"/>
        </w:rPr>
      </w:pPr>
      <w:r w:rsidRPr="00353FA0">
        <w:rPr>
          <w:b/>
          <w:sz w:val="20"/>
          <w:lang w:val="sv-SE"/>
        </w:rPr>
        <w:t>URL för elektronisk version</w:t>
      </w:r>
    </w:p>
    <w:p w14:paraId="4D9670EC" w14:textId="77777777" w:rsidR="004F07F3" w:rsidRPr="000D7FE9" w:rsidRDefault="004F07F3" w:rsidP="000226A3">
      <w:pPr>
        <w:framePr w:w="3742" w:h="1134" w:hSpace="142" w:wrap="around" w:vAnchor="text" w:hAnchor="page" w:x="1479" w:y="4389"/>
        <w:pBdr>
          <w:top w:val="single" w:sz="6" w:space="1" w:color="auto"/>
          <w:left w:val="single" w:sz="6" w:space="1" w:color="auto"/>
          <w:bottom w:val="single" w:sz="6" w:space="1" w:color="auto"/>
          <w:right w:val="single" w:sz="6" w:space="1" w:color="auto"/>
        </w:pBdr>
        <w:spacing w:after="0"/>
        <w:rPr>
          <w:rFonts w:ascii="Arial" w:hAnsi="Arial"/>
          <w:b/>
          <w:lang w:val="sv-SE"/>
        </w:rPr>
      </w:pPr>
      <w:r>
        <w:rPr>
          <w:rFonts w:ascii="Arial" w:hAnsi="Arial"/>
          <w:lang w:val="sv-SE"/>
        </w:rPr>
        <w:fldChar w:fldCharType="begin">
          <w:ffData>
            <w:name w:val=""/>
            <w:enabled/>
            <w:calcOnExit w:val="0"/>
            <w:textInput>
              <w:maxLength w:val="10"/>
            </w:textInput>
          </w:ffData>
        </w:fldChar>
      </w:r>
      <w:r>
        <w:rPr>
          <w:rFonts w:ascii="Arial" w:hAnsi="Arial"/>
          <w:lang w:val="sv-SE"/>
        </w:rPr>
        <w:instrText xml:space="preserve"> FORMTEXT </w:instrText>
      </w:r>
      <w:r>
        <w:rPr>
          <w:rFonts w:ascii="Arial" w:hAnsi="Arial"/>
          <w:lang w:val="sv-SE"/>
        </w:rPr>
      </w:r>
      <w:r>
        <w:rPr>
          <w:rFonts w:ascii="Arial" w:hAnsi="Arial"/>
          <w:lang w:val="sv-SE"/>
        </w:rPr>
        <w:fldChar w:fldCharType="separate"/>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noProof/>
          <w:lang w:val="sv-SE"/>
        </w:rPr>
        <w:t> </w:t>
      </w:r>
      <w:r>
        <w:rPr>
          <w:rFonts w:ascii="Arial" w:hAnsi="Arial"/>
          <w:lang w:val="sv-SE"/>
        </w:rPr>
        <w:fldChar w:fldCharType="end"/>
      </w:r>
    </w:p>
    <w:p w14:paraId="1F76E481" w14:textId="77777777" w:rsidR="002E3590" w:rsidRDefault="002E3590"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sv-SE"/>
        </w:rPr>
      </w:pPr>
    </w:p>
    <w:p w14:paraId="2F28E961" w14:textId="0ED55E31" w:rsidR="002E3590" w:rsidRDefault="002E3590"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sv-SE"/>
        </w:rPr>
      </w:pPr>
    </w:p>
    <w:p w14:paraId="4F8DF0C6" w14:textId="77777777" w:rsidR="002E3590" w:rsidRDefault="002E3590"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sv-SE"/>
        </w:rPr>
      </w:pPr>
    </w:p>
    <w:p w14:paraId="135AC129" w14:textId="77777777" w:rsidR="002E3590" w:rsidRDefault="002E3590"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sv-SE"/>
        </w:rPr>
      </w:pPr>
    </w:p>
    <w:p w14:paraId="1BB10495" w14:textId="77777777" w:rsidR="002E3590" w:rsidRDefault="002E3590"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sv-SE"/>
        </w:rPr>
      </w:pPr>
    </w:p>
    <w:p w14:paraId="710994EE" w14:textId="77777777" w:rsidR="002E3590" w:rsidRDefault="002E3590"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sv-SE"/>
        </w:rPr>
      </w:pPr>
    </w:p>
    <w:p w14:paraId="17A34F45" w14:textId="77777777" w:rsidR="004F07F3" w:rsidRPr="00C3218D" w:rsidRDefault="004F07F3"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en-GB"/>
        </w:rPr>
      </w:pPr>
      <w:proofErr w:type="spellStart"/>
      <w:r w:rsidRPr="00C3218D">
        <w:rPr>
          <w:b/>
          <w:sz w:val="16"/>
          <w:szCs w:val="16"/>
          <w:lang w:val="en-GB"/>
        </w:rPr>
        <w:t>Serietitel</w:t>
      </w:r>
      <w:proofErr w:type="spellEnd"/>
      <w:r w:rsidRPr="00C3218D">
        <w:rPr>
          <w:b/>
          <w:sz w:val="16"/>
          <w:szCs w:val="16"/>
          <w:lang w:val="en-GB"/>
        </w:rPr>
        <w:t xml:space="preserve"> </w:t>
      </w:r>
      <w:proofErr w:type="spellStart"/>
      <w:r w:rsidRPr="00C3218D">
        <w:rPr>
          <w:b/>
          <w:sz w:val="16"/>
          <w:szCs w:val="16"/>
          <w:lang w:val="en-GB"/>
        </w:rPr>
        <w:t>och</w:t>
      </w:r>
      <w:proofErr w:type="spellEnd"/>
      <w:r w:rsidRPr="00C3218D">
        <w:rPr>
          <w:b/>
          <w:sz w:val="16"/>
          <w:szCs w:val="16"/>
          <w:lang w:val="en-GB"/>
        </w:rPr>
        <w:t xml:space="preserve"> </w:t>
      </w:r>
      <w:proofErr w:type="spellStart"/>
      <w:r w:rsidRPr="00C3218D">
        <w:rPr>
          <w:b/>
          <w:sz w:val="16"/>
          <w:szCs w:val="16"/>
          <w:lang w:val="en-GB"/>
        </w:rPr>
        <w:t>serienummer</w:t>
      </w:r>
      <w:proofErr w:type="spellEnd"/>
      <w:r w:rsidRPr="00C3218D">
        <w:rPr>
          <w:b/>
          <w:sz w:val="16"/>
          <w:szCs w:val="16"/>
          <w:lang w:val="en-GB"/>
        </w:rPr>
        <w:t xml:space="preserve">         ISSN</w:t>
      </w:r>
    </w:p>
    <w:p w14:paraId="6F24D79D" w14:textId="77777777" w:rsidR="004F07F3" w:rsidRPr="00C14E7E" w:rsidRDefault="004F07F3"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en-GB"/>
        </w:rPr>
      </w:pPr>
      <w:r w:rsidRPr="00C14E7E">
        <w:rPr>
          <w:sz w:val="16"/>
          <w:szCs w:val="16"/>
          <w:lang w:val="en-GB"/>
        </w:rPr>
        <w:t xml:space="preserve">Title of series, numbering                   </w:t>
      </w:r>
      <w:r w:rsidRPr="00C14E7E">
        <w:rPr>
          <w:sz w:val="16"/>
          <w:szCs w:val="16"/>
          <w:lang w:val="en-GB"/>
        </w:rPr>
        <w:tab/>
      </w:r>
    </w:p>
    <w:p w14:paraId="7370A229" w14:textId="77777777" w:rsidR="004F07F3" w:rsidRPr="00C14E7E" w:rsidRDefault="004F07F3"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sz w:val="16"/>
          <w:szCs w:val="16"/>
          <w:lang w:val="en-GB"/>
        </w:rPr>
      </w:pPr>
    </w:p>
    <w:p w14:paraId="4309F01C" w14:textId="77777777" w:rsidR="004F07F3" w:rsidRPr="00C14E7E" w:rsidRDefault="004F07F3"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sz w:val="16"/>
          <w:szCs w:val="16"/>
          <w:lang w:val="en-GB"/>
        </w:rPr>
      </w:pPr>
      <w:proofErr w:type="spellStart"/>
      <w:r w:rsidRPr="00C14E7E">
        <w:rPr>
          <w:b/>
          <w:sz w:val="20"/>
          <w:lang w:val="en-GB"/>
        </w:rPr>
        <w:t>Handledare</w:t>
      </w:r>
      <w:proofErr w:type="spellEnd"/>
      <w:r w:rsidRPr="00C14E7E">
        <w:rPr>
          <w:b/>
          <w:sz w:val="20"/>
          <w:lang w:val="en-GB"/>
        </w:rPr>
        <w:t>/</w:t>
      </w:r>
      <w:r w:rsidRPr="00C14E7E">
        <w:rPr>
          <w:sz w:val="20"/>
          <w:lang w:val="en-GB"/>
        </w:rPr>
        <w:t>Supervisor</w:t>
      </w:r>
      <w:r w:rsidRPr="00C14E7E">
        <w:rPr>
          <w:b/>
          <w:sz w:val="20"/>
          <w:lang w:val="en-GB"/>
        </w:rPr>
        <w:t xml:space="preserve"> </w:t>
      </w:r>
      <w:r w:rsidRPr="00C14E7E">
        <w:rPr>
          <w:rFonts w:ascii="Arial" w:hAnsi="Arial"/>
          <w:lang w:val="en-GB"/>
        </w:rPr>
        <w:t>Lina Roth</w:t>
      </w:r>
    </w:p>
    <w:p w14:paraId="6F4D4DB1" w14:textId="77777777" w:rsidR="004F07F3" w:rsidRPr="00C14E7E" w:rsidRDefault="004F07F3"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b/>
          <w:sz w:val="16"/>
          <w:szCs w:val="16"/>
          <w:lang w:val="en-GB"/>
        </w:rPr>
      </w:pPr>
    </w:p>
    <w:p w14:paraId="03AA723F" w14:textId="77777777" w:rsidR="004F07F3" w:rsidRPr="00353FA0" w:rsidRDefault="004F07F3" w:rsidP="000226A3">
      <w:pPr>
        <w:framePr w:w="5387" w:h="3572" w:hSpace="142" w:wrap="around" w:vAnchor="text" w:hAnchor="page" w:x="5555" w:y="1733"/>
        <w:pBdr>
          <w:top w:val="single" w:sz="6" w:space="1" w:color="auto"/>
          <w:left w:val="single" w:sz="6" w:space="1" w:color="auto"/>
          <w:bottom w:val="single" w:sz="6" w:space="1" w:color="auto"/>
          <w:right w:val="single" w:sz="6" w:space="1" w:color="auto"/>
        </w:pBdr>
        <w:spacing w:after="0"/>
        <w:rPr>
          <w:sz w:val="16"/>
          <w:szCs w:val="16"/>
          <w:lang w:val="sv-SE"/>
        </w:rPr>
      </w:pPr>
      <w:r w:rsidRPr="00353FA0">
        <w:rPr>
          <w:b/>
          <w:sz w:val="16"/>
          <w:szCs w:val="16"/>
          <w:lang w:val="sv-SE"/>
        </w:rPr>
        <w:t>Ort</w:t>
      </w:r>
      <w:r>
        <w:rPr>
          <w:b/>
          <w:sz w:val="16"/>
          <w:szCs w:val="16"/>
          <w:lang w:val="sv-SE"/>
        </w:rPr>
        <w:t>/</w:t>
      </w:r>
      <w:proofErr w:type="spellStart"/>
      <w:r w:rsidRPr="00353FA0">
        <w:rPr>
          <w:sz w:val="16"/>
          <w:szCs w:val="16"/>
          <w:lang w:val="sv-SE"/>
        </w:rPr>
        <w:t>Location</w:t>
      </w:r>
      <w:proofErr w:type="spellEnd"/>
      <w:r w:rsidR="000226A3">
        <w:rPr>
          <w:sz w:val="16"/>
          <w:szCs w:val="16"/>
          <w:lang w:val="sv-SE"/>
        </w:rPr>
        <w:t>.</w:t>
      </w:r>
      <w:r w:rsidRPr="00353FA0">
        <w:rPr>
          <w:sz w:val="16"/>
          <w:szCs w:val="16"/>
          <w:lang w:val="sv-SE"/>
        </w:rPr>
        <w:t xml:space="preserve"> </w:t>
      </w:r>
      <w:r w:rsidRPr="000D7FE9">
        <w:rPr>
          <w:rFonts w:ascii="Arial" w:hAnsi="Arial"/>
          <w:szCs w:val="16"/>
          <w:lang w:val="sv-SE"/>
        </w:rPr>
        <w:t>Linköping</w:t>
      </w:r>
    </w:p>
    <w:p w14:paraId="3CED8093" w14:textId="77777777" w:rsidR="004F07F3" w:rsidRPr="00370ABA" w:rsidRDefault="004F07F3" w:rsidP="000226A3">
      <w:pPr>
        <w:framePr w:w="9441" w:h="940" w:hSpace="142" w:wrap="around" w:vAnchor="text" w:hAnchor="page" w:x="1539" w:y="12924"/>
        <w:pBdr>
          <w:top w:val="single" w:sz="6" w:space="1" w:color="auto"/>
          <w:left w:val="single" w:sz="6" w:space="1" w:color="auto"/>
          <w:bottom w:val="single" w:sz="6" w:space="1" w:color="auto"/>
          <w:right w:val="single" w:sz="6" w:space="1" w:color="auto"/>
        </w:pBdr>
        <w:spacing w:after="0"/>
        <w:rPr>
          <w:sz w:val="16"/>
          <w:szCs w:val="16"/>
          <w:lang w:val="sv-SE"/>
        </w:rPr>
      </w:pPr>
      <w:r w:rsidRPr="00353FA0">
        <w:rPr>
          <w:b/>
          <w:sz w:val="16"/>
          <w:szCs w:val="16"/>
          <w:lang w:val="sv-SE"/>
        </w:rPr>
        <w:t>Nyckelord</w:t>
      </w:r>
      <w:r>
        <w:rPr>
          <w:b/>
          <w:sz w:val="16"/>
          <w:szCs w:val="16"/>
          <w:lang w:val="sv-SE"/>
        </w:rPr>
        <w:t>/</w:t>
      </w:r>
      <w:proofErr w:type="spellStart"/>
      <w:r w:rsidRPr="00370ABA">
        <w:rPr>
          <w:sz w:val="16"/>
          <w:szCs w:val="16"/>
          <w:lang w:val="sv-SE"/>
        </w:rPr>
        <w:t>Keyword</w:t>
      </w:r>
      <w:proofErr w:type="spellEnd"/>
      <w:r w:rsidR="000226A3">
        <w:rPr>
          <w:sz w:val="16"/>
          <w:szCs w:val="16"/>
          <w:lang w:val="sv-SE"/>
        </w:rPr>
        <w:t>.</w:t>
      </w:r>
    </w:p>
    <w:p w14:paraId="7E6A6F40" w14:textId="6F09C0A2" w:rsidR="004F07F3" w:rsidRPr="00EF2063" w:rsidRDefault="0038707D" w:rsidP="000226A3">
      <w:pPr>
        <w:framePr w:w="9441" w:h="940" w:hSpace="142" w:wrap="around" w:vAnchor="text" w:hAnchor="page" w:x="1539" w:y="12924"/>
        <w:pBdr>
          <w:top w:val="single" w:sz="6" w:space="1" w:color="auto"/>
          <w:left w:val="single" w:sz="6" w:space="1" w:color="auto"/>
          <w:bottom w:val="single" w:sz="6" w:space="1" w:color="auto"/>
          <w:right w:val="single" w:sz="6" w:space="1" w:color="auto"/>
        </w:pBdr>
        <w:spacing w:after="0"/>
        <w:rPr>
          <w:sz w:val="16"/>
          <w:szCs w:val="16"/>
        </w:rPr>
      </w:pPr>
      <w:r>
        <w:rPr>
          <w:rFonts w:ascii="Arial" w:hAnsi="Arial"/>
          <w:sz w:val="20"/>
          <w:lang w:val="sv-SE"/>
        </w:rPr>
        <w:t xml:space="preserve">Dog, Visual </w:t>
      </w:r>
      <w:proofErr w:type="spellStart"/>
      <w:r>
        <w:rPr>
          <w:rFonts w:ascii="Arial" w:hAnsi="Arial"/>
          <w:sz w:val="20"/>
          <w:lang w:val="sv-SE"/>
        </w:rPr>
        <w:t>acuity</w:t>
      </w:r>
      <w:proofErr w:type="spellEnd"/>
      <w:r>
        <w:rPr>
          <w:rFonts w:ascii="Arial" w:hAnsi="Arial"/>
          <w:sz w:val="20"/>
          <w:lang w:val="sv-SE"/>
        </w:rPr>
        <w:t xml:space="preserve">, ganglion cells, skull </w:t>
      </w:r>
      <w:proofErr w:type="spellStart"/>
      <w:r>
        <w:rPr>
          <w:rFonts w:ascii="Arial" w:hAnsi="Arial"/>
          <w:sz w:val="20"/>
          <w:lang w:val="sv-SE"/>
        </w:rPr>
        <w:t>shape</w:t>
      </w:r>
      <w:proofErr w:type="spellEnd"/>
    </w:p>
    <w:p w14:paraId="543AE103" w14:textId="77777777" w:rsidR="004F07F3" w:rsidRPr="00C35A24" w:rsidRDefault="004F07F3" w:rsidP="000226A3">
      <w:pPr>
        <w:framePr w:w="2211" w:h="1452" w:hSpace="142" w:wrap="around" w:vAnchor="text" w:hAnchor="page" w:x="8704" w:y="294"/>
        <w:pBdr>
          <w:top w:val="single" w:sz="6" w:space="1" w:color="auto"/>
          <w:left w:val="single" w:sz="6" w:space="1" w:color="auto"/>
          <w:bottom w:val="single" w:sz="6" w:space="1" w:color="auto"/>
          <w:right w:val="single" w:sz="6" w:space="1" w:color="auto"/>
        </w:pBdr>
        <w:spacing w:after="0"/>
        <w:rPr>
          <w:b/>
          <w:sz w:val="20"/>
          <w:lang w:val="en-GB"/>
        </w:rPr>
      </w:pPr>
      <w:r w:rsidRPr="00C35A24">
        <w:rPr>
          <w:b/>
          <w:sz w:val="20"/>
          <w:lang w:val="en-GB"/>
        </w:rPr>
        <w:t>Datum</w:t>
      </w:r>
      <w:r w:rsidRPr="00C35A24">
        <w:rPr>
          <w:sz w:val="20"/>
          <w:lang w:val="en-GB"/>
        </w:rPr>
        <w:t>/Date</w:t>
      </w:r>
    </w:p>
    <w:p w14:paraId="71D7062E" w14:textId="77777777" w:rsidR="004F07F3" w:rsidRPr="00C35A24" w:rsidRDefault="004F07F3" w:rsidP="000226A3">
      <w:pPr>
        <w:framePr w:w="2211" w:h="1452" w:hSpace="142" w:wrap="around" w:vAnchor="text" w:hAnchor="page" w:x="8704" w:y="294"/>
        <w:pBdr>
          <w:top w:val="single" w:sz="6" w:space="1" w:color="auto"/>
          <w:left w:val="single" w:sz="6" w:space="1" w:color="auto"/>
          <w:bottom w:val="single" w:sz="6" w:space="1" w:color="auto"/>
          <w:right w:val="single" w:sz="6" w:space="1" w:color="auto"/>
        </w:pBdr>
        <w:spacing w:after="0"/>
        <w:rPr>
          <w:sz w:val="20"/>
          <w:lang w:val="en-GB"/>
        </w:rPr>
      </w:pPr>
    </w:p>
    <w:p w14:paraId="61150799" w14:textId="209FC071" w:rsidR="00072D94" w:rsidRPr="00426E65" w:rsidRDefault="004F07F3" w:rsidP="000226A3">
      <w:pPr>
        <w:spacing w:after="160" w:line="259" w:lineRule="auto"/>
        <w:rPr>
          <w:rFonts w:ascii="Arial" w:hAnsi="Arial"/>
          <w:b/>
          <w:kern w:val="28"/>
          <w:sz w:val="44"/>
        </w:rPr>
      </w:pPr>
      <w:r>
        <w:rPr>
          <w:noProof/>
          <w:lang w:val="sv-SE" w:eastAsia="sv-SE"/>
        </w:rPr>
        <mc:AlternateContent>
          <mc:Choice Requires="wps">
            <w:drawing>
              <wp:anchor distT="0" distB="0" distL="114300" distR="114300" simplePos="0" relativeHeight="251659264" behindDoc="0" locked="0" layoutInCell="0" allowOverlap="1" wp14:anchorId="547DA1DF" wp14:editId="72B7B7A8">
                <wp:simplePos x="0" y="0"/>
                <wp:positionH relativeFrom="margin">
                  <wp:align>center</wp:align>
                </wp:positionH>
                <wp:positionV relativeFrom="paragraph">
                  <wp:posOffset>48260</wp:posOffset>
                </wp:positionV>
                <wp:extent cx="3020695" cy="971550"/>
                <wp:effectExtent l="0" t="0" r="8255" b="0"/>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9715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AD1A11" w14:textId="77777777" w:rsidR="00E14E07" w:rsidRPr="00562315" w:rsidRDefault="00E14E07" w:rsidP="004F07F3">
                            <w:pPr>
                              <w:spacing w:line="240" w:lineRule="auto"/>
                              <w:jc w:val="left"/>
                              <w:rPr>
                                <w:b/>
                                <w:lang w:val="sv-SE"/>
                              </w:rPr>
                            </w:pPr>
                            <w:r w:rsidRPr="00562315">
                              <w:rPr>
                                <w:b/>
                                <w:lang w:val="sv-SE"/>
                              </w:rPr>
                              <w:t>Institution</w:t>
                            </w:r>
                            <w:r>
                              <w:rPr>
                                <w:b/>
                                <w:lang w:val="sv-SE"/>
                              </w:rPr>
                              <w:t>en för fysik, kemi och biologi</w:t>
                            </w:r>
                          </w:p>
                          <w:p w14:paraId="36CDC2F6" w14:textId="77777777" w:rsidR="00E14E07" w:rsidRPr="004F07F3" w:rsidRDefault="00E14E07" w:rsidP="004F07F3">
                            <w:pPr>
                              <w:spacing w:line="240" w:lineRule="auto"/>
                              <w:jc w:val="left"/>
                            </w:pPr>
                            <w:r w:rsidRPr="00562315">
                              <w:t>Department of Physics, Chemistry and Biology</w:t>
                            </w:r>
                          </w:p>
                          <w:p w14:paraId="0EBD2778" w14:textId="77777777" w:rsidR="00E14E07" w:rsidRPr="00562315" w:rsidRDefault="00E14E07" w:rsidP="004F07F3">
                            <w:pPr>
                              <w:spacing w:line="240" w:lineRule="auto"/>
                              <w:jc w:val="left"/>
                              <w:rPr>
                                <w:sz w:val="22"/>
                                <w:szCs w:val="22"/>
                                <w:lang w:val="sv-SE"/>
                              </w:rPr>
                            </w:pPr>
                            <w:r w:rsidRPr="00562315">
                              <w:rPr>
                                <w:sz w:val="22"/>
                                <w:szCs w:val="22"/>
                                <w:lang w:val="sv-SE"/>
                              </w:rPr>
                              <w:t>Avdelningen för biologi</w:t>
                            </w:r>
                          </w:p>
                          <w:p w14:paraId="099FE0BE" w14:textId="77777777" w:rsidR="00E14E07" w:rsidRPr="00370ABA" w:rsidRDefault="00E14E07" w:rsidP="004F07F3">
                            <w:pPr>
                              <w:rPr>
                                <w:lang w:val="sv-SE"/>
                              </w:rPr>
                            </w:pPr>
                            <w:r w:rsidRPr="00370ABA">
                              <w:rPr>
                                <w:lang w:val="sv-SE"/>
                              </w:rPr>
                              <w:t>Institutionen för fysik och mätteknik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DA1DF" id="Rectangle 77" o:spid="_x0000_s1026" style="position:absolute;left:0;text-align:left;margin-left:0;margin-top:3.8pt;width:237.85pt;height: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" o:allowincell="f" filled="f" stroked="f">
                <v:textbox inset="1pt,1pt,1pt,1pt">
                  <w:txbxContent>
                    <w:p w14:paraId="27AD1A11" w14:textId="77777777" w:rsidR="00E14E07" w:rsidRPr="00562315" w:rsidRDefault="00E14E07" w:rsidP="004F07F3">
                      <w:pPr>
                        <w:spacing w:line="240" w:lineRule="auto"/>
                        <w:jc w:val="left"/>
                        <w:rPr>
                          <w:b/>
                          <w:lang w:val="sv-SE"/>
                        </w:rPr>
                      </w:pPr>
                      <w:r w:rsidRPr="00562315">
                        <w:rPr>
                          <w:b/>
                          <w:lang w:val="sv-SE"/>
                        </w:rPr>
                        <w:t>Institution</w:t>
                      </w:r>
                      <w:r>
                        <w:rPr>
                          <w:b/>
                          <w:lang w:val="sv-SE"/>
                        </w:rPr>
                        <w:t>en för fysik, kemi och biologi</w:t>
                      </w:r>
                    </w:p>
                    <w:p w14:paraId="36CDC2F6" w14:textId="77777777" w:rsidR="00E14E07" w:rsidRPr="004F07F3" w:rsidRDefault="00E14E07" w:rsidP="004F07F3">
                      <w:pPr>
                        <w:spacing w:line="240" w:lineRule="auto"/>
                        <w:jc w:val="left"/>
                      </w:pPr>
                      <w:r w:rsidRPr="00562315">
                        <w:t>Department of Physics, Chemistry and Biology</w:t>
                      </w:r>
                    </w:p>
                    <w:p w14:paraId="0EBD2778" w14:textId="77777777" w:rsidR="00E14E07" w:rsidRPr="00562315" w:rsidRDefault="00E14E07" w:rsidP="004F07F3">
                      <w:pPr>
                        <w:spacing w:line="240" w:lineRule="auto"/>
                        <w:jc w:val="left"/>
                        <w:rPr>
                          <w:sz w:val="22"/>
                          <w:szCs w:val="22"/>
                          <w:lang w:val="sv-SE"/>
                        </w:rPr>
                      </w:pPr>
                      <w:r w:rsidRPr="00562315">
                        <w:rPr>
                          <w:sz w:val="22"/>
                          <w:szCs w:val="22"/>
                          <w:lang w:val="sv-SE"/>
                        </w:rPr>
                        <w:t>Avdelningen för biologi</w:t>
                      </w:r>
                    </w:p>
                    <w:p w14:paraId="099FE0BE" w14:textId="77777777" w:rsidR="00E14E07" w:rsidRPr="00370ABA" w:rsidRDefault="00E14E07" w:rsidP="004F07F3">
                      <w:pPr>
                        <w:rPr>
                          <w:lang w:val="sv-SE"/>
                        </w:rPr>
                      </w:pPr>
                      <w:r w:rsidRPr="00370ABA">
                        <w:rPr>
                          <w:lang w:val="sv-SE"/>
                        </w:rPr>
                        <w:t>Institutionen för fysik och mätteknik</w:t>
                      </w:r>
                    </w:p>
                  </w:txbxContent>
                </v:textbox>
                <w10:wrap anchorx="margin"/>
              </v:rect>
            </w:pict>
          </mc:Fallback>
        </mc:AlternateContent>
      </w:r>
      <w:r w:rsidR="00155653">
        <w:rPr>
          <w:lang w:val="sv-SE"/>
        </w:rPr>
        <w:fldChar w:fldCharType="begin">
          <w:ffData>
            <w:name w:val=""/>
            <w:enabled/>
            <w:calcOnExit w:val="0"/>
            <w:textInput>
              <w:type w:val="date"/>
              <w:default w:val="2016-05-31"/>
              <w:maxLength w:val="17"/>
              <w:format w:val="yyyy-MM-dd"/>
            </w:textInput>
          </w:ffData>
        </w:fldChar>
      </w:r>
      <w:r w:rsidR="00155653">
        <w:rPr>
          <w:lang w:val="sv-SE"/>
        </w:rPr>
        <w:instrText xml:space="preserve"> FORMTEXT </w:instrText>
      </w:r>
      <w:r w:rsidR="00155653">
        <w:rPr>
          <w:lang w:val="sv-SE"/>
        </w:rPr>
      </w:r>
      <w:r w:rsidR="00155653">
        <w:rPr>
          <w:lang w:val="sv-SE"/>
        </w:rPr>
        <w:fldChar w:fldCharType="separate"/>
      </w:r>
      <w:r w:rsidR="00155653">
        <w:rPr>
          <w:noProof/>
          <w:lang w:val="sv-SE"/>
        </w:rPr>
        <w:t>2016-05-31</w:t>
      </w:r>
      <w:r w:rsidR="00155653">
        <w:rPr>
          <w:lang w:val="sv-SE"/>
        </w:rPr>
        <w:fldChar w:fldCharType="end"/>
      </w:r>
      <w:r>
        <w:br w:type="page"/>
      </w:r>
    </w:p>
    <w:sdt>
      <w:sdtPr>
        <w:rPr>
          <w:rFonts w:ascii="Times New Roman" w:eastAsia="Times New Roman" w:hAnsi="Times New Roman" w:cs="Times New Roman"/>
          <w:b w:val="0"/>
          <w:color w:val="auto"/>
          <w:sz w:val="24"/>
          <w:szCs w:val="20"/>
        </w:rPr>
        <w:id w:val="1525593254"/>
        <w:docPartObj>
          <w:docPartGallery w:val="Table of Contents"/>
          <w:docPartUnique/>
        </w:docPartObj>
      </w:sdtPr>
      <w:sdtEndPr>
        <w:rPr>
          <w:bCs/>
          <w:noProof/>
          <w:sz w:val="28"/>
        </w:rPr>
      </w:sdtEndPr>
      <w:sdtContent>
        <w:p w14:paraId="7ED16034" w14:textId="77777777" w:rsidR="00486DCF" w:rsidRPr="00426E65" w:rsidRDefault="00486DCF" w:rsidP="000226A3">
          <w:pPr>
            <w:pStyle w:val="Innehllsfrteckningsrubrik"/>
            <w:jc w:val="both"/>
            <w:rPr>
              <w:rFonts w:ascii="Times New Roman" w:hAnsi="Times New Roman" w:cs="Times New Roman"/>
              <w:color w:val="000000" w:themeColor="text1"/>
            </w:rPr>
          </w:pPr>
          <w:r w:rsidRPr="00426E65">
            <w:rPr>
              <w:rFonts w:ascii="Times New Roman" w:hAnsi="Times New Roman" w:cs="Times New Roman"/>
              <w:color w:val="000000" w:themeColor="text1"/>
            </w:rPr>
            <w:t>Contents</w:t>
          </w:r>
        </w:p>
        <w:p w14:paraId="26BCF26D" w14:textId="450AF1F8" w:rsidR="0087521D" w:rsidRDefault="00486DCF">
          <w:pPr>
            <w:pStyle w:val="Innehll1"/>
            <w:rPr>
              <w:rFonts w:asciiTheme="minorHAnsi" w:eastAsiaTheme="minorEastAsia" w:hAnsiTheme="minorHAnsi" w:cstheme="minorBidi"/>
              <w:color w:val="auto"/>
              <w:sz w:val="22"/>
              <w:szCs w:val="22"/>
              <w:lang w:eastAsia="sv-SE"/>
            </w:rPr>
          </w:pPr>
          <w:r>
            <w:fldChar w:fldCharType="begin"/>
          </w:r>
          <w:r>
            <w:instrText xml:space="preserve"> TOC \o "1-3" \h \z \u </w:instrText>
          </w:r>
          <w:r>
            <w:fldChar w:fldCharType="separate"/>
          </w:r>
          <w:hyperlink w:anchor="_Toc452558268" w:history="1">
            <w:r w:rsidR="0087521D" w:rsidRPr="00262427">
              <w:rPr>
                <w:rStyle w:val="Hyperlnk"/>
              </w:rPr>
              <w:t>1</w:t>
            </w:r>
            <w:r w:rsidR="0087521D">
              <w:rPr>
                <w:rFonts w:asciiTheme="minorHAnsi" w:eastAsiaTheme="minorEastAsia" w:hAnsiTheme="minorHAnsi" w:cstheme="minorBidi"/>
                <w:color w:val="auto"/>
                <w:sz w:val="22"/>
                <w:szCs w:val="22"/>
                <w:lang w:eastAsia="sv-SE"/>
              </w:rPr>
              <w:tab/>
            </w:r>
            <w:r w:rsidR="0087521D" w:rsidRPr="00262427">
              <w:rPr>
                <w:rStyle w:val="Hyperlnk"/>
              </w:rPr>
              <w:t>Abstract</w:t>
            </w:r>
            <w:r w:rsidR="0087521D">
              <w:rPr>
                <w:webHidden/>
              </w:rPr>
              <w:tab/>
            </w:r>
            <w:r w:rsidR="0087521D">
              <w:rPr>
                <w:webHidden/>
              </w:rPr>
              <w:fldChar w:fldCharType="begin"/>
            </w:r>
            <w:r w:rsidR="0087521D">
              <w:rPr>
                <w:webHidden/>
              </w:rPr>
              <w:instrText xml:space="preserve"> PAGEREF _Toc452558268 \h </w:instrText>
            </w:r>
            <w:r w:rsidR="0087521D">
              <w:rPr>
                <w:webHidden/>
              </w:rPr>
            </w:r>
            <w:r w:rsidR="0087521D">
              <w:rPr>
                <w:webHidden/>
              </w:rPr>
              <w:fldChar w:fldCharType="separate"/>
            </w:r>
            <w:r w:rsidR="0087521D">
              <w:rPr>
                <w:webHidden/>
              </w:rPr>
              <w:t>5</w:t>
            </w:r>
            <w:r w:rsidR="0087521D">
              <w:rPr>
                <w:webHidden/>
              </w:rPr>
              <w:fldChar w:fldCharType="end"/>
            </w:r>
          </w:hyperlink>
        </w:p>
        <w:p w14:paraId="39ACF566" w14:textId="4574DFFF" w:rsidR="0087521D" w:rsidRDefault="0087521D">
          <w:pPr>
            <w:pStyle w:val="Innehll1"/>
            <w:rPr>
              <w:rFonts w:asciiTheme="minorHAnsi" w:eastAsiaTheme="minorEastAsia" w:hAnsiTheme="minorHAnsi" w:cstheme="minorBidi"/>
              <w:color w:val="auto"/>
              <w:sz w:val="22"/>
              <w:szCs w:val="22"/>
              <w:lang w:eastAsia="sv-SE"/>
            </w:rPr>
          </w:pPr>
          <w:hyperlink w:anchor="_Toc452558269" w:history="1">
            <w:r w:rsidRPr="00262427">
              <w:rPr>
                <w:rStyle w:val="Hyperlnk"/>
              </w:rPr>
              <w:t>2</w:t>
            </w:r>
            <w:r>
              <w:rPr>
                <w:rFonts w:asciiTheme="minorHAnsi" w:eastAsiaTheme="minorEastAsia" w:hAnsiTheme="minorHAnsi" w:cstheme="minorBidi"/>
                <w:color w:val="auto"/>
                <w:sz w:val="22"/>
                <w:szCs w:val="22"/>
                <w:lang w:eastAsia="sv-SE"/>
              </w:rPr>
              <w:tab/>
            </w:r>
            <w:r w:rsidRPr="00262427">
              <w:rPr>
                <w:rStyle w:val="Hyperlnk"/>
              </w:rPr>
              <w:t>Introduction</w:t>
            </w:r>
            <w:r>
              <w:rPr>
                <w:webHidden/>
              </w:rPr>
              <w:tab/>
            </w:r>
            <w:r>
              <w:rPr>
                <w:webHidden/>
              </w:rPr>
              <w:fldChar w:fldCharType="begin"/>
            </w:r>
            <w:r>
              <w:rPr>
                <w:webHidden/>
              </w:rPr>
              <w:instrText xml:space="preserve"> PAGEREF _Toc452558269 \h </w:instrText>
            </w:r>
            <w:r>
              <w:rPr>
                <w:webHidden/>
              </w:rPr>
            </w:r>
            <w:r>
              <w:rPr>
                <w:webHidden/>
              </w:rPr>
              <w:fldChar w:fldCharType="separate"/>
            </w:r>
            <w:r>
              <w:rPr>
                <w:webHidden/>
              </w:rPr>
              <w:t>6</w:t>
            </w:r>
            <w:r>
              <w:rPr>
                <w:webHidden/>
              </w:rPr>
              <w:fldChar w:fldCharType="end"/>
            </w:r>
          </w:hyperlink>
        </w:p>
        <w:p w14:paraId="3B4F0D91" w14:textId="1A88B9F8" w:rsidR="0087521D" w:rsidRDefault="0087521D">
          <w:pPr>
            <w:pStyle w:val="Innehll1"/>
            <w:rPr>
              <w:rFonts w:asciiTheme="minorHAnsi" w:eastAsiaTheme="minorEastAsia" w:hAnsiTheme="minorHAnsi" w:cstheme="minorBidi"/>
              <w:color w:val="auto"/>
              <w:sz w:val="22"/>
              <w:szCs w:val="22"/>
              <w:lang w:eastAsia="sv-SE"/>
            </w:rPr>
          </w:pPr>
          <w:hyperlink w:anchor="_Toc452558270" w:history="1">
            <w:r w:rsidRPr="00262427">
              <w:rPr>
                <w:rStyle w:val="Hyperlnk"/>
              </w:rPr>
              <w:t>3</w:t>
            </w:r>
            <w:r>
              <w:rPr>
                <w:rFonts w:asciiTheme="minorHAnsi" w:eastAsiaTheme="minorEastAsia" w:hAnsiTheme="minorHAnsi" w:cstheme="minorBidi"/>
                <w:color w:val="auto"/>
                <w:sz w:val="22"/>
                <w:szCs w:val="22"/>
                <w:lang w:eastAsia="sv-SE"/>
              </w:rPr>
              <w:tab/>
            </w:r>
            <w:r w:rsidRPr="00262427">
              <w:rPr>
                <w:rStyle w:val="Hyperlnk"/>
              </w:rPr>
              <w:t>Method</w:t>
            </w:r>
            <w:r>
              <w:rPr>
                <w:webHidden/>
              </w:rPr>
              <w:tab/>
            </w:r>
            <w:r>
              <w:rPr>
                <w:webHidden/>
              </w:rPr>
              <w:fldChar w:fldCharType="begin"/>
            </w:r>
            <w:r>
              <w:rPr>
                <w:webHidden/>
              </w:rPr>
              <w:instrText xml:space="preserve"> PAGEREF _Toc452558270 \h </w:instrText>
            </w:r>
            <w:r>
              <w:rPr>
                <w:webHidden/>
              </w:rPr>
            </w:r>
            <w:r>
              <w:rPr>
                <w:webHidden/>
              </w:rPr>
              <w:fldChar w:fldCharType="separate"/>
            </w:r>
            <w:r>
              <w:rPr>
                <w:webHidden/>
              </w:rPr>
              <w:t>8</w:t>
            </w:r>
            <w:r>
              <w:rPr>
                <w:webHidden/>
              </w:rPr>
              <w:fldChar w:fldCharType="end"/>
            </w:r>
          </w:hyperlink>
        </w:p>
        <w:p w14:paraId="62C84067" w14:textId="60D35EC5"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71" w:history="1">
            <w:r w:rsidRPr="00262427">
              <w:rPr>
                <w:rStyle w:val="Hyperlnk"/>
                <w:noProof/>
              </w:rPr>
              <w:t>3.1</w:t>
            </w:r>
            <w:r>
              <w:rPr>
                <w:rFonts w:asciiTheme="minorHAnsi" w:eastAsiaTheme="minorEastAsia" w:hAnsiTheme="minorHAnsi" w:cstheme="minorBidi"/>
                <w:noProof/>
                <w:sz w:val="22"/>
                <w:szCs w:val="22"/>
                <w:lang w:val="sv-SE" w:eastAsia="sv-SE"/>
              </w:rPr>
              <w:tab/>
            </w:r>
            <w:r w:rsidRPr="00262427">
              <w:rPr>
                <w:rStyle w:val="Hyperlnk"/>
                <w:noProof/>
              </w:rPr>
              <w:t>Animals</w:t>
            </w:r>
            <w:r>
              <w:rPr>
                <w:noProof/>
                <w:webHidden/>
              </w:rPr>
              <w:tab/>
            </w:r>
            <w:r>
              <w:rPr>
                <w:noProof/>
                <w:webHidden/>
              </w:rPr>
              <w:fldChar w:fldCharType="begin"/>
            </w:r>
            <w:r>
              <w:rPr>
                <w:noProof/>
                <w:webHidden/>
              </w:rPr>
              <w:instrText xml:space="preserve"> PAGEREF _Toc452558271 \h </w:instrText>
            </w:r>
            <w:r>
              <w:rPr>
                <w:noProof/>
                <w:webHidden/>
              </w:rPr>
            </w:r>
            <w:r>
              <w:rPr>
                <w:noProof/>
                <w:webHidden/>
              </w:rPr>
              <w:fldChar w:fldCharType="separate"/>
            </w:r>
            <w:r>
              <w:rPr>
                <w:noProof/>
                <w:webHidden/>
              </w:rPr>
              <w:t>8</w:t>
            </w:r>
            <w:r>
              <w:rPr>
                <w:noProof/>
                <w:webHidden/>
              </w:rPr>
              <w:fldChar w:fldCharType="end"/>
            </w:r>
          </w:hyperlink>
        </w:p>
        <w:p w14:paraId="375B8942" w14:textId="76BC5B2E"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72" w:history="1">
            <w:r w:rsidRPr="00262427">
              <w:rPr>
                <w:rStyle w:val="Hyperlnk"/>
                <w:noProof/>
              </w:rPr>
              <w:t>3.2</w:t>
            </w:r>
            <w:r>
              <w:rPr>
                <w:rFonts w:asciiTheme="minorHAnsi" w:eastAsiaTheme="minorEastAsia" w:hAnsiTheme="minorHAnsi" w:cstheme="minorBidi"/>
                <w:noProof/>
                <w:sz w:val="22"/>
                <w:szCs w:val="22"/>
                <w:lang w:val="sv-SE" w:eastAsia="sv-SE"/>
              </w:rPr>
              <w:tab/>
            </w:r>
            <w:r w:rsidRPr="00262427">
              <w:rPr>
                <w:rStyle w:val="Hyperlnk"/>
                <w:noProof/>
              </w:rPr>
              <w:t>Experimental set-up</w:t>
            </w:r>
            <w:r>
              <w:rPr>
                <w:noProof/>
                <w:webHidden/>
              </w:rPr>
              <w:tab/>
            </w:r>
            <w:r>
              <w:rPr>
                <w:noProof/>
                <w:webHidden/>
              </w:rPr>
              <w:fldChar w:fldCharType="begin"/>
            </w:r>
            <w:r>
              <w:rPr>
                <w:noProof/>
                <w:webHidden/>
              </w:rPr>
              <w:instrText xml:space="preserve"> PAGEREF _Toc452558272 \h </w:instrText>
            </w:r>
            <w:r>
              <w:rPr>
                <w:noProof/>
                <w:webHidden/>
              </w:rPr>
            </w:r>
            <w:r>
              <w:rPr>
                <w:noProof/>
                <w:webHidden/>
              </w:rPr>
              <w:fldChar w:fldCharType="separate"/>
            </w:r>
            <w:r>
              <w:rPr>
                <w:noProof/>
                <w:webHidden/>
              </w:rPr>
              <w:t>9</w:t>
            </w:r>
            <w:r>
              <w:rPr>
                <w:noProof/>
                <w:webHidden/>
              </w:rPr>
              <w:fldChar w:fldCharType="end"/>
            </w:r>
          </w:hyperlink>
        </w:p>
        <w:p w14:paraId="4DAD7AA6" w14:textId="47D73737"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73" w:history="1">
            <w:r w:rsidRPr="00262427">
              <w:rPr>
                <w:rStyle w:val="Hyperlnk"/>
                <w:noProof/>
              </w:rPr>
              <w:t>3.3</w:t>
            </w:r>
            <w:r>
              <w:rPr>
                <w:rFonts w:asciiTheme="minorHAnsi" w:eastAsiaTheme="minorEastAsia" w:hAnsiTheme="minorHAnsi" w:cstheme="minorBidi"/>
                <w:noProof/>
                <w:sz w:val="22"/>
                <w:szCs w:val="22"/>
                <w:lang w:val="sv-SE" w:eastAsia="sv-SE"/>
              </w:rPr>
              <w:tab/>
            </w:r>
            <w:r w:rsidRPr="00262427">
              <w:rPr>
                <w:rStyle w:val="Hyperlnk"/>
                <w:noProof/>
              </w:rPr>
              <w:t>Data Collection</w:t>
            </w:r>
            <w:r>
              <w:rPr>
                <w:noProof/>
                <w:webHidden/>
              </w:rPr>
              <w:tab/>
            </w:r>
            <w:r>
              <w:rPr>
                <w:noProof/>
                <w:webHidden/>
              </w:rPr>
              <w:fldChar w:fldCharType="begin"/>
            </w:r>
            <w:r>
              <w:rPr>
                <w:noProof/>
                <w:webHidden/>
              </w:rPr>
              <w:instrText xml:space="preserve"> PAGEREF _Toc452558273 \h </w:instrText>
            </w:r>
            <w:r>
              <w:rPr>
                <w:noProof/>
                <w:webHidden/>
              </w:rPr>
            </w:r>
            <w:r>
              <w:rPr>
                <w:noProof/>
                <w:webHidden/>
              </w:rPr>
              <w:fldChar w:fldCharType="separate"/>
            </w:r>
            <w:r>
              <w:rPr>
                <w:noProof/>
                <w:webHidden/>
              </w:rPr>
              <w:t>11</w:t>
            </w:r>
            <w:r>
              <w:rPr>
                <w:noProof/>
                <w:webHidden/>
              </w:rPr>
              <w:fldChar w:fldCharType="end"/>
            </w:r>
          </w:hyperlink>
        </w:p>
        <w:p w14:paraId="13470BB2" w14:textId="603862FA" w:rsidR="0087521D" w:rsidRDefault="0087521D">
          <w:pPr>
            <w:pStyle w:val="Innehll3"/>
            <w:tabs>
              <w:tab w:val="left" w:pos="1320"/>
              <w:tab w:val="right" w:leader="dot" w:pos="9062"/>
            </w:tabs>
            <w:rPr>
              <w:rFonts w:asciiTheme="minorHAnsi" w:eastAsiaTheme="minorEastAsia" w:hAnsiTheme="minorHAnsi" w:cstheme="minorBidi"/>
              <w:noProof/>
              <w:sz w:val="22"/>
              <w:szCs w:val="22"/>
              <w:lang w:val="sv-SE" w:eastAsia="sv-SE"/>
            </w:rPr>
          </w:pPr>
          <w:hyperlink w:anchor="_Toc452558274" w:history="1">
            <w:r w:rsidRPr="00262427">
              <w:rPr>
                <w:rStyle w:val="Hyperlnk"/>
                <w:noProof/>
              </w:rPr>
              <w:t>3.3.1</w:t>
            </w:r>
            <w:r>
              <w:rPr>
                <w:rFonts w:asciiTheme="minorHAnsi" w:eastAsiaTheme="minorEastAsia" w:hAnsiTheme="minorHAnsi" w:cstheme="minorBidi"/>
                <w:noProof/>
                <w:sz w:val="22"/>
                <w:szCs w:val="22"/>
                <w:lang w:val="sv-SE" w:eastAsia="sv-SE"/>
              </w:rPr>
              <w:tab/>
            </w:r>
            <w:r w:rsidRPr="00262427">
              <w:rPr>
                <w:rStyle w:val="Hyperlnk"/>
                <w:noProof/>
              </w:rPr>
              <w:t>Phase I – Pre-training by dog owners</w:t>
            </w:r>
            <w:r>
              <w:rPr>
                <w:noProof/>
                <w:webHidden/>
              </w:rPr>
              <w:tab/>
            </w:r>
            <w:r>
              <w:rPr>
                <w:noProof/>
                <w:webHidden/>
              </w:rPr>
              <w:fldChar w:fldCharType="begin"/>
            </w:r>
            <w:r>
              <w:rPr>
                <w:noProof/>
                <w:webHidden/>
              </w:rPr>
              <w:instrText xml:space="preserve"> PAGEREF _Toc452558274 \h </w:instrText>
            </w:r>
            <w:r>
              <w:rPr>
                <w:noProof/>
                <w:webHidden/>
              </w:rPr>
            </w:r>
            <w:r>
              <w:rPr>
                <w:noProof/>
                <w:webHidden/>
              </w:rPr>
              <w:fldChar w:fldCharType="separate"/>
            </w:r>
            <w:r>
              <w:rPr>
                <w:noProof/>
                <w:webHidden/>
              </w:rPr>
              <w:t>11</w:t>
            </w:r>
            <w:r>
              <w:rPr>
                <w:noProof/>
                <w:webHidden/>
              </w:rPr>
              <w:fldChar w:fldCharType="end"/>
            </w:r>
          </w:hyperlink>
        </w:p>
        <w:p w14:paraId="279879E4" w14:textId="73D17072" w:rsidR="0087521D" w:rsidRDefault="0087521D">
          <w:pPr>
            <w:pStyle w:val="Innehll3"/>
            <w:tabs>
              <w:tab w:val="left" w:pos="1320"/>
              <w:tab w:val="right" w:leader="dot" w:pos="9062"/>
            </w:tabs>
            <w:rPr>
              <w:rFonts w:asciiTheme="minorHAnsi" w:eastAsiaTheme="minorEastAsia" w:hAnsiTheme="minorHAnsi" w:cstheme="minorBidi"/>
              <w:noProof/>
              <w:sz w:val="22"/>
              <w:szCs w:val="22"/>
              <w:lang w:val="sv-SE" w:eastAsia="sv-SE"/>
            </w:rPr>
          </w:pPr>
          <w:hyperlink w:anchor="_Toc452558275" w:history="1">
            <w:r w:rsidRPr="00262427">
              <w:rPr>
                <w:rStyle w:val="Hyperlnk"/>
                <w:noProof/>
              </w:rPr>
              <w:t>3.3.2</w:t>
            </w:r>
            <w:r>
              <w:rPr>
                <w:rFonts w:asciiTheme="minorHAnsi" w:eastAsiaTheme="minorEastAsia" w:hAnsiTheme="minorHAnsi" w:cstheme="minorBidi"/>
                <w:noProof/>
                <w:sz w:val="22"/>
                <w:szCs w:val="22"/>
                <w:lang w:val="sv-SE" w:eastAsia="sv-SE"/>
              </w:rPr>
              <w:tab/>
            </w:r>
            <w:r w:rsidRPr="00262427">
              <w:rPr>
                <w:rStyle w:val="Hyperlnk"/>
                <w:noProof/>
              </w:rPr>
              <w:t>Phase II – Training sessions</w:t>
            </w:r>
            <w:r>
              <w:rPr>
                <w:noProof/>
                <w:webHidden/>
              </w:rPr>
              <w:tab/>
            </w:r>
            <w:r>
              <w:rPr>
                <w:noProof/>
                <w:webHidden/>
              </w:rPr>
              <w:fldChar w:fldCharType="begin"/>
            </w:r>
            <w:r>
              <w:rPr>
                <w:noProof/>
                <w:webHidden/>
              </w:rPr>
              <w:instrText xml:space="preserve"> PAGEREF _Toc452558275 \h </w:instrText>
            </w:r>
            <w:r>
              <w:rPr>
                <w:noProof/>
                <w:webHidden/>
              </w:rPr>
            </w:r>
            <w:r>
              <w:rPr>
                <w:noProof/>
                <w:webHidden/>
              </w:rPr>
              <w:fldChar w:fldCharType="separate"/>
            </w:r>
            <w:r>
              <w:rPr>
                <w:noProof/>
                <w:webHidden/>
              </w:rPr>
              <w:t>12</w:t>
            </w:r>
            <w:r>
              <w:rPr>
                <w:noProof/>
                <w:webHidden/>
              </w:rPr>
              <w:fldChar w:fldCharType="end"/>
            </w:r>
          </w:hyperlink>
        </w:p>
        <w:p w14:paraId="1F88EB95" w14:textId="3C58A0A1" w:rsidR="0087521D" w:rsidRDefault="0087521D">
          <w:pPr>
            <w:pStyle w:val="Innehll3"/>
            <w:tabs>
              <w:tab w:val="left" w:pos="1320"/>
              <w:tab w:val="right" w:leader="dot" w:pos="9062"/>
            </w:tabs>
            <w:rPr>
              <w:rFonts w:asciiTheme="minorHAnsi" w:eastAsiaTheme="minorEastAsia" w:hAnsiTheme="minorHAnsi" w:cstheme="minorBidi"/>
              <w:noProof/>
              <w:sz w:val="22"/>
              <w:szCs w:val="22"/>
              <w:lang w:val="sv-SE" w:eastAsia="sv-SE"/>
            </w:rPr>
          </w:pPr>
          <w:hyperlink w:anchor="_Toc452558276" w:history="1">
            <w:r w:rsidRPr="00262427">
              <w:rPr>
                <w:rStyle w:val="Hyperlnk"/>
                <w:noProof/>
              </w:rPr>
              <w:t>3.3.3</w:t>
            </w:r>
            <w:r>
              <w:rPr>
                <w:rFonts w:asciiTheme="minorHAnsi" w:eastAsiaTheme="minorEastAsia" w:hAnsiTheme="minorHAnsi" w:cstheme="minorBidi"/>
                <w:noProof/>
                <w:sz w:val="22"/>
                <w:szCs w:val="22"/>
                <w:lang w:val="sv-SE" w:eastAsia="sv-SE"/>
              </w:rPr>
              <w:tab/>
            </w:r>
            <w:r w:rsidRPr="00262427">
              <w:rPr>
                <w:rStyle w:val="Hyperlnk"/>
                <w:noProof/>
              </w:rPr>
              <w:t>Phase III – Test sessions in daylight conditions.</w:t>
            </w:r>
            <w:r>
              <w:rPr>
                <w:noProof/>
                <w:webHidden/>
              </w:rPr>
              <w:tab/>
            </w:r>
            <w:r>
              <w:rPr>
                <w:noProof/>
                <w:webHidden/>
              </w:rPr>
              <w:fldChar w:fldCharType="begin"/>
            </w:r>
            <w:r>
              <w:rPr>
                <w:noProof/>
                <w:webHidden/>
              </w:rPr>
              <w:instrText xml:space="preserve"> PAGEREF _Toc452558276 \h </w:instrText>
            </w:r>
            <w:r>
              <w:rPr>
                <w:noProof/>
                <w:webHidden/>
              </w:rPr>
            </w:r>
            <w:r>
              <w:rPr>
                <w:noProof/>
                <w:webHidden/>
              </w:rPr>
              <w:fldChar w:fldCharType="separate"/>
            </w:r>
            <w:r>
              <w:rPr>
                <w:noProof/>
                <w:webHidden/>
              </w:rPr>
              <w:t>12</w:t>
            </w:r>
            <w:r>
              <w:rPr>
                <w:noProof/>
                <w:webHidden/>
              </w:rPr>
              <w:fldChar w:fldCharType="end"/>
            </w:r>
          </w:hyperlink>
        </w:p>
        <w:p w14:paraId="62C27F1B" w14:textId="22D2F188" w:rsidR="0087521D" w:rsidRDefault="0087521D">
          <w:pPr>
            <w:pStyle w:val="Innehll3"/>
            <w:tabs>
              <w:tab w:val="left" w:pos="1320"/>
              <w:tab w:val="right" w:leader="dot" w:pos="9062"/>
            </w:tabs>
            <w:rPr>
              <w:rFonts w:asciiTheme="minorHAnsi" w:eastAsiaTheme="minorEastAsia" w:hAnsiTheme="minorHAnsi" w:cstheme="minorBidi"/>
              <w:noProof/>
              <w:sz w:val="22"/>
              <w:szCs w:val="22"/>
              <w:lang w:val="sv-SE" w:eastAsia="sv-SE"/>
            </w:rPr>
          </w:pPr>
          <w:hyperlink w:anchor="_Toc452558277" w:history="1">
            <w:r w:rsidRPr="00262427">
              <w:rPr>
                <w:rStyle w:val="Hyperlnk"/>
                <w:noProof/>
              </w:rPr>
              <w:t>3.3.4</w:t>
            </w:r>
            <w:r>
              <w:rPr>
                <w:rFonts w:asciiTheme="minorHAnsi" w:eastAsiaTheme="minorEastAsia" w:hAnsiTheme="minorHAnsi" w:cstheme="minorBidi"/>
                <w:noProof/>
                <w:sz w:val="22"/>
                <w:szCs w:val="22"/>
                <w:lang w:val="sv-SE" w:eastAsia="sv-SE"/>
              </w:rPr>
              <w:tab/>
            </w:r>
            <w:r w:rsidRPr="00262427">
              <w:rPr>
                <w:rStyle w:val="Hyperlnk"/>
                <w:noProof/>
              </w:rPr>
              <w:t>Phase IV – Test sessions in dim conditions</w:t>
            </w:r>
            <w:r>
              <w:rPr>
                <w:noProof/>
                <w:webHidden/>
              </w:rPr>
              <w:tab/>
            </w:r>
            <w:r>
              <w:rPr>
                <w:noProof/>
                <w:webHidden/>
              </w:rPr>
              <w:fldChar w:fldCharType="begin"/>
            </w:r>
            <w:r>
              <w:rPr>
                <w:noProof/>
                <w:webHidden/>
              </w:rPr>
              <w:instrText xml:space="preserve"> PAGEREF _Toc452558277 \h </w:instrText>
            </w:r>
            <w:r>
              <w:rPr>
                <w:noProof/>
                <w:webHidden/>
              </w:rPr>
            </w:r>
            <w:r>
              <w:rPr>
                <w:noProof/>
                <w:webHidden/>
              </w:rPr>
              <w:fldChar w:fldCharType="separate"/>
            </w:r>
            <w:r>
              <w:rPr>
                <w:noProof/>
                <w:webHidden/>
              </w:rPr>
              <w:t>13</w:t>
            </w:r>
            <w:r>
              <w:rPr>
                <w:noProof/>
                <w:webHidden/>
              </w:rPr>
              <w:fldChar w:fldCharType="end"/>
            </w:r>
          </w:hyperlink>
        </w:p>
        <w:p w14:paraId="5A930FB1" w14:textId="11EED4E0" w:rsidR="0087521D" w:rsidRDefault="0087521D">
          <w:pPr>
            <w:pStyle w:val="Innehll3"/>
            <w:tabs>
              <w:tab w:val="left" w:pos="1320"/>
              <w:tab w:val="right" w:leader="dot" w:pos="9062"/>
            </w:tabs>
            <w:rPr>
              <w:rFonts w:asciiTheme="minorHAnsi" w:eastAsiaTheme="minorEastAsia" w:hAnsiTheme="minorHAnsi" w:cstheme="minorBidi"/>
              <w:noProof/>
              <w:sz w:val="22"/>
              <w:szCs w:val="22"/>
              <w:lang w:val="sv-SE" w:eastAsia="sv-SE"/>
            </w:rPr>
          </w:pPr>
          <w:hyperlink w:anchor="_Toc452558278" w:history="1">
            <w:r w:rsidRPr="00262427">
              <w:rPr>
                <w:rStyle w:val="Hyperlnk"/>
                <w:noProof/>
              </w:rPr>
              <w:t>3.3.5</w:t>
            </w:r>
            <w:r>
              <w:rPr>
                <w:rFonts w:asciiTheme="minorHAnsi" w:eastAsiaTheme="minorEastAsia" w:hAnsiTheme="minorHAnsi" w:cstheme="minorBidi"/>
                <w:noProof/>
                <w:sz w:val="22"/>
                <w:szCs w:val="22"/>
                <w:lang w:val="sv-SE" w:eastAsia="sv-SE"/>
              </w:rPr>
              <w:tab/>
            </w:r>
            <w:r w:rsidRPr="00262427">
              <w:rPr>
                <w:rStyle w:val="Hyperlnk"/>
                <w:noProof/>
              </w:rPr>
              <w:t>Data analyses</w:t>
            </w:r>
            <w:r>
              <w:rPr>
                <w:noProof/>
                <w:webHidden/>
              </w:rPr>
              <w:tab/>
            </w:r>
            <w:r>
              <w:rPr>
                <w:noProof/>
                <w:webHidden/>
              </w:rPr>
              <w:fldChar w:fldCharType="begin"/>
            </w:r>
            <w:r>
              <w:rPr>
                <w:noProof/>
                <w:webHidden/>
              </w:rPr>
              <w:instrText xml:space="preserve"> PAGEREF _Toc452558278 \h </w:instrText>
            </w:r>
            <w:r>
              <w:rPr>
                <w:noProof/>
                <w:webHidden/>
              </w:rPr>
            </w:r>
            <w:r>
              <w:rPr>
                <w:noProof/>
                <w:webHidden/>
              </w:rPr>
              <w:fldChar w:fldCharType="separate"/>
            </w:r>
            <w:r>
              <w:rPr>
                <w:noProof/>
                <w:webHidden/>
              </w:rPr>
              <w:t>13</w:t>
            </w:r>
            <w:r>
              <w:rPr>
                <w:noProof/>
                <w:webHidden/>
              </w:rPr>
              <w:fldChar w:fldCharType="end"/>
            </w:r>
          </w:hyperlink>
        </w:p>
        <w:p w14:paraId="56CDCDD2" w14:textId="17CF876D" w:rsidR="0087521D" w:rsidRDefault="0087521D">
          <w:pPr>
            <w:pStyle w:val="Innehll1"/>
            <w:rPr>
              <w:rFonts w:asciiTheme="minorHAnsi" w:eastAsiaTheme="minorEastAsia" w:hAnsiTheme="minorHAnsi" w:cstheme="minorBidi"/>
              <w:color w:val="auto"/>
              <w:sz w:val="22"/>
              <w:szCs w:val="22"/>
              <w:lang w:eastAsia="sv-SE"/>
            </w:rPr>
          </w:pPr>
          <w:hyperlink w:anchor="_Toc452558279" w:history="1">
            <w:r w:rsidRPr="00262427">
              <w:rPr>
                <w:rStyle w:val="Hyperlnk"/>
              </w:rPr>
              <w:t>4</w:t>
            </w:r>
            <w:r>
              <w:rPr>
                <w:rFonts w:asciiTheme="minorHAnsi" w:eastAsiaTheme="minorEastAsia" w:hAnsiTheme="minorHAnsi" w:cstheme="minorBidi"/>
                <w:color w:val="auto"/>
                <w:sz w:val="22"/>
                <w:szCs w:val="22"/>
                <w:lang w:eastAsia="sv-SE"/>
              </w:rPr>
              <w:tab/>
            </w:r>
            <w:r w:rsidRPr="00262427">
              <w:rPr>
                <w:rStyle w:val="Hyperlnk"/>
              </w:rPr>
              <w:t>Results</w:t>
            </w:r>
            <w:r>
              <w:rPr>
                <w:webHidden/>
              </w:rPr>
              <w:tab/>
            </w:r>
            <w:r>
              <w:rPr>
                <w:webHidden/>
              </w:rPr>
              <w:fldChar w:fldCharType="begin"/>
            </w:r>
            <w:r>
              <w:rPr>
                <w:webHidden/>
              </w:rPr>
              <w:instrText xml:space="preserve"> PAGEREF _Toc452558279 \h </w:instrText>
            </w:r>
            <w:r>
              <w:rPr>
                <w:webHidden/>
              </w:rPr>
            </w:r>
            <w:r>
              <w:rPr>
                <w:webHidden/>
              </w:rPr>
              <w:fldChar w:fldCharType="separate"/>
            </w:r>
            <w:r>
              <w:rPr>
                <w:webHidden/>
              </w:rPr>
              <w:t>14</w:t>
            </w:r>
            <w:r>
              <w:rPr>
                <w:webHidden/>
              </w:rPr>
              <w:fldChar w:fldCharType="end"/>
            </w:r>
          </w:hyperlink>
        </w:p>
        <w:p w14:paraId="305DC6EF" w14:textId="1C7ACB01"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80" w:history="1">
            <w:r w:rsidRPr="00262427">
              <w:rPr>
                <w:rStyle w:val="Hyperlnk"/>
                <w:noProof/>
              </w:rPr>
              <w:t>4.1</w:t>
            </w:r>
            <w:r>
              <w:rPr>
                <w:rFonts w:asciiTheme="minorHAnsi" w:eastAsiaTheme="minorEastAsia" w:hAnsiTheme="minorHAnsi" w:cstheme="minorBidi"/>
                <w:noProof/>
                <w:sz w:val="22"/>
                <w:szCs w:val="22"/>
                <w:lang w:val="sv-SE" w:eastAsia="sv-SE"/>
              </w:rPr>
              <w:tab/>
            </w:r>
            <w:r w:rsidRPr="00262427">
              <w:rPr>
                <w:rStyle w:val="Hyperlnk"/>
                <w:noProof/>
              </w:rPr>
              <w:t>Learning curves</w:t>
            </w:r>
            <w:r>
              <w:rPr>
                <w:noProof/>
                <w:webHidden/>
              </w:rPr>
              <w:tab/>
            </w:r>
            <w:r>
              <w:rPr>
                <w:noProof/>
                <w:webHidden/>
              </w:rPr>
              <w:fldChar w:fldCharType="begin"/>
            </w:r>
            <w:r>
              <w:rPr>
                <w:noProof/>
                <w:webHidden/>
              </w:rPr>
              <w:instrText xml:space="preserve"> PAGEREF _Toc452558280 \h </w:instrText>
            </w:r>
            <w:r>
              <w:rPr>
                <w:noProof/>
                <w:webHidden/>
              </w:rPr>
            </w:r>
            <w:r>
              <w:rPr>
                <w:noProof/>
                <w:webHidden/>
              </w:rPr>
              <w:fldChar w:fldCharType="separate"/>
            </w:r>
            <w:r>
              <w:rPr>
                <w:noProof/>
                <w:webHidden/>
              </w:rPr>
              <w:t>14</w:t>
            </w:r>
            <w:r>
              <w:rPr>
                <w:noProof/>
                <w:webHidden/>
              </w:rPr>
              <w:fldChar w:fldCharType="end"/>
            </w:r>
          </w:hyperlink>
        </w:p>
        <w:p w14:paraId="18A589E8" w14:textId="3DBB3DFC"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81" w:history="1">
            <w:r w:rsidRPr="00262427">
              <w:rPr>
                <w:rStyle w:val="Hyperlnk"/>
                <w:noProof/>
              </w:rPr>
              <w:t>4.2</w:t>
            </w:r>
            <w:r>
              <w:rPr>
                <w:rFonts w:asciiTheme="minorHAnsi" w:eastAsiaTheme="minorEastAsia" w:hAnsiTheme="minorHAnsi" w:cstheme="minorBidi"/>
                <w:noProof/>
                <w:sz w:val="22"/>
                <w:szCs w:val="22"/>
                <w:lang w:val="sv-SE" w:eastAsia="sv-SE"/>
              </w:rPr>
              <w:tab/>
            </w:r>
            <w:r w:rsidRPr="00262427">
              <w:rPr>
                <w:rStyle w:val="Hyperlnk"/>
                <w:noProof/>
              </w:rPr>
              <w:t>Side, stimulus orientation preference and pupil size difference</w:t>
            </w:r>
            <w:r>
              <w:rPr>
                <w:noProof/>
                <w:webHidden/>
              </w:rPr>
              <w:tab/>
            </w:r>
            <w:r>
              <w:rPr>
                <w:noProof/>
                <w:webHidden/>
              </w:rPr>
              <w:fldChar w:fldCharType="begin"/>
            </w:r>
            <w:r>
              <w:rPr>
                <w:noProof/>
                <w:webHidden/>
              </w:rPr>
              <w:instrText xml:space="preserve"> PAGEREF _Toc452558281 \h </w:instrText>
            </w:r>
            <w:r>
              <w:rPr>
                <w:noProof/>
                <w:webHidden/>
              </w:rPr>
            </w:r>
            <w:r>
              <w:rPr>
                <w:noProof/>
                <w:webHidden/>
              </w:rPr>
              <w:fldChar w:fldCharType="separate"/>
            </w:r>
            <w:r>
              <w:rPr>
                <w:noProof/>
                <w:webHidden/>
              </w:rPr>
              <w:t>15</w:t>
            </w:r>
            <w:r>
              <w:rPr>
                <w:noProof/>
                <w:webHidden/>
              </w:rPr>
              <w:fldChar w:fldCharType="end"/>
            </w:r>
          </w:hyperlink>
        </w:p>
        <w:p w14:paraId="21A83CE9" w14:textId="009F90AD"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82" w:history="1">
            <w:r w:rsidRPr="00262427">
              <w:rPr>
                <w:rStyle w:val="Hyperlnk"/>
                <w:noProof/>
              </w:rPr>
              <w:t>4.3</w:t>
            </w:r>
            <w:r>
              <w:rPr>
                <w:rFonts w:asciiTheme="minorHAnsi" w:eastAsiaTheme="minorEastAsia" w:hAnsiTheme="minorHAnsi" w:cstheme="minorBidi"/>
                <w:noProof/>
                <w:sz w:val="22"/>
                <w:szCs w:val="22"/>
                <w:lang w:val="sv-SE" w:eastAsia="sv-SE"/>
              </w:rPr>
              <w:tab/>
            </w:r>
            <w:r w:rsidRPr="00262427">
              <w:rPr>
                <w:rStyle w:val="Hyperlnk"/>
                <w:noProof/>
              </w:rPr>
              <w:t>Visual acuity thresholds</w:t>
            </w:r>
            <w:r>
              <w:rPr>
                <w:noProof/>
                <w:webHidden/>
              </w:rPr>
              <w:tab/>
            </w:r>
            <w:r>
              <w:rPr>
                <w:noProof/>
                <w:webHidden/>
              </w:rPr>
              <w:fldChar w:fldCharType="begin"/>
            </w:r>
            <w:r>
              <w:rPr>
                <w:noProof/>
                <w:webHidden/>
              </w:rPr>
              <w:instrText xml:space="preserve"> PAGEREF _Toc452558282 \h </w:instrText>
            </w:r>
            <w:r>
              <w:rPr>
                <w:noProof/>
                <w:webHidden/>
              </w:rPr>
            </w:r>
            <w:r>
              <w:rPr>
                <w:noProof/>
                <w:webHidden/>
              </w:rPr>
              <w:fldChar w:fldCharType="separate"/>
            </w:r>
            <w:r>
              <w:rPr>
                <w:noProof/>
                <w:webHidden/>
              </w:rPr>
              <w:t>15</w:t>
            </w:r>
            <w:r>
              <w:rPr>
                <w:noProof/>
                <w:webHidden/>
              </w:rPr>
              <w:fldChar w:fldCharType="end"/>
            </w:r>
          </w:hyperlink>
        </w:p>
        <w:p w14:paraId="4E356FE4" w14:textId="49A7F214" w:rsidR="0087521D" w:rsidRDefault="0087521D">
          <w:pPr>
            <w:pStyle w:val="Innehll3"/>
            <w:tabs>
              <w:tab w:val="left" w:pos="1320"/>
              <w:tab w:val="right" w:leader="dot" w:pos="9062"/>
            </w:tabs>
            <w:rPr>
              <w:rFonts w:asciiTheme="minorHAnsi" w:eastAsiaTheme="minorEastAsia" w:hAnsiTheme="minorHAnsi" w:cstheme="minorBidi"/>
              <w:noProof/>
              <w:sz w:val="22"/>
              <w:szCs w:val="22"/>
              <w:lang w:val="sv-SE" w:eastAsia="sv-SE"/>
            </w:rPr>
          </w:pPr>
          <w:hyperlink w:anchor="_Toc452558283" w:history="1">
            <w:r w:rsidRPr="00262427">
              <w:rPr>
                <w:rStyle w:val="Hyperlnk"/>
                <w:noProof/>
              </w:rPr>
              <w:t>4.3.1</w:t>
            </w:r>
            <w:r>
              <w:rPr>
                <w:rFonts w:asciiTheme="minorHAnsi" w:eastAsiaTheme="minorEastAsia" w:hAnsiTheme="minorHAnsi" w:cstheme="minorBidi"/>
                <w:noProof/>
                <w:sz w:val="22"/>
                <w:szCs w:val="22"/>
                <w:lang w:val="sv-SE" w:eastAsia="sv-SE"/>
              </w:rPr>
              <w:tab/>
            </w:r>
            <w:r w:rsidRPr="00262427">
              <w:rPr>
                <w:rStyle w:val="Hyperlnk"/>
                <w:noProof/>
              </w:rPr>
              <w:t>Daylight Conditions</w:t>
            </w:r>
            <w:r>
              <w:rPr>
                <w:noProof/>
                <w:webHidden/>
              </w:rPr>
              <w:tab/>
            </w:r>
            <w:r>
              <w:rPr>
                <w:noProof/>
                <w:webHidden/>
              </w:rPr>
              <w:fldChar w:fldCharType="begin"/>
            </w:r>
            <w:r>
              <w:rPr>
                <w:noProof/>
                <w:webHidden/>
              </w:rPr>
              <w:instrText xml:space="preserve"> PAGEREF _Toc452558283 \h </w:instrText>
            </w:r>
            <w:r>
              <w:rPr>
                <w:noProof/>
                <w:webHidden/>
              </w:rPr>
            </w:r>
            <w:r>
              <w:rPr>
                <w:noProof/>
                <w:webHidden/>
              </w:rPr>
              <w:fldChar w:fldCharType="separate"/>
            </w:r>
            <w:r>
              <w:rPr>
                <w:noProof/>
                <w:webHidden/>
              </w:rPr>
              <w:t>15</w:t>
            </w:r>
            <w:r>
              <w:rPr>
                <w:noProof/>
                <w:webHidden/>
              </w:rPr>
              <w:fldChar w:fldCharType="end"/>
            </w:r>
          </w:hyperlink>
        </w:p>
        <w:p w14:paraId="73124EF9" w14:textId="1B485399" w:rsidR="0087521D" w:rsidRDefault="0087521D">
          <w:pPr>
            <w:pStyle w:val="Innehll3"/>
            <w:tabs>
              <w:tab w:val="left" w:pos="1320"/>
              <w:tab w:val="right" w:leader="dot" w:pos="9062"/>
            </w:tabs>
            <w:rPr>
              <w:rFonts w:asciiTheme="minorHAnsi" w:eastAsiaTheme="minorEastAsia" w:hAnsiTheme="minorHAnsi" w:cstheme="minorBidi"/>
              <w:noProof/>
              <w:sz w:val="22"/>
              <w:szCs w:val="22"/>
              <w:lang w:val="sv-SE" w:eastAsia="sv-SE"/>
            </w:rPr>
          </w:pPr>
          <w:hyperlink w:anchor="_Toc452558284" w:history="1">
            <w:r w:rsidRPr="00262427">
              <w:rPr>
                <w:rStyle w:val="Hyperlnk"/>
                <w:noProof/>
              </w:rPr>
              <w:t>4.3.2</w:t>
            </w:r>
            <w:r>
              <w:rPr>
                <w:rFonts w:asciiTheme="minorHAnsi" w:eastAsiaTheme="minorEastAsia" w:hAnsiTheme="minorHAnsi" w:cstheme="minorBidi"/>
                <w:noProof/>
                <w:sz w:val="22"/>
                <w:szCs w:val="22"/>
                <w:lang w:val="sv-SE" w:eastAsia="sv-SE"/>
              </w:rPr>
              <w:tab/>
            </w:r>
            <w:r w:rsidRPr="00262427">
              <w:rPr>
                <w:rStyle w:val="Hyperlnk"/>
                <w:noProof/>
              </w:rPr>
              <w:t>Dim light conditions</w:t>
            </w:r>
            <w:r>
              <w:rPr>
                <w:noProof/>
                <w:webHidden/>
              </w:rPr>
              <w:tab/>
            </w:r>
            <w:r>
              <w:rPr>
                <w:noProof/>
                <w:webHidden/>
              </w:rPr>
              <w:fldChar w:fldCharType="begin"/>
            </w:r>
            <w:r>
              <w:rPr>
                <w:noProof/>
                <w:webHidden/>
              </w:rPr>
              <w:instrText xml:space="preserve"> PAGEREF _Toc452558284 \h </w:instrText>
            </w:r>
            <w:r>
              <w:rPr>
                <w:noProof/>
                <w:webHidden/>
              </w:rPr>
            </w:r>
            <w:r>
              <w:rPr>
                <w:noProof/>
                <w:webHidden/>
              </w:rPr>
              <w:fldChar w:fldCharType="separate"/>
            </w:r>
            <w:r>
              <w:rPr>
                <w:noProof/>
                <w:webHidden/>
              </w:rPr>
              <w:t>17</w:t>
            </w:r>
            <w:r>
              <w:rPr>
                <w:noProof/>
                <w:webHidden/>
              </w:rPr>
              <w:fldChar w:fldCharType="end"/>
            </w:r>
          </w:hyperlink>
        </w:p>
        <w:p w14:paraId="206C9BCC" w14:textId="74D17D00"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85" w:history="1">
            <w:r w:rsidRPr="00262427">
              <w:rPr>
                <w:rStyle w:val="Hyperlnk"/>
                <w:noProof/>
              </w:rPr>
              <w:t>4.4</w:t>
            </w:r>
            <w:r>
              <w:rPr>
                <w:rFonts w:asciiTheme="minorHAnsi" w:eastAsiaTheme="minorEastAsia" w:hAnsiTheme="minorHAnsi" w:cstheme="minorBidi"/>
                <w:noProof/>
                <w:sz w:val="22"/>
                <w:szCs w:val="22"/>
                <w:lang w:val="sv-SE" w:eastAsia="sv-SE"/>
              </w:rPr>
              <w:tab/>
            </w:r>
            <w:r w:rsidRPr="00262427">
              <w:rPr>
                <w:rStyle w:val="Hyperlnk"/>
                <w:noProof/>
              </w:rPr>
              <w:t>Correlation between Cephalic Index and Visual acuity thresholds</w:t>
            </w:r>
            <w:r>
              <w:rPr>
                <w:noProof/>
                <w:webHidden/>
              </w:rPr>
              <w:tab/>
            </w:r>
            <w:r>
              <w:rPr>
                <w:noProof/>
                <w:webHidden/>
              </w:rPr>
              <w:fldChar w:fldCharType="begin"/>
            </w:r>
            <w:r>
              <w:rPr>
                <w:noProof/>
                <w:webHidden/>
              </w:rPr>
              <w:instrText xml:space="preserve"> PAGEREF _Toc452558285 \h </w:instrText>
            </w:r>
            <w:r>
              <w:rPr>
                <w:noProof/>
                <w:webHidden/>
              </w:rPr>
            </w:r>
            <w:r>
              <w:rPr>
                <w:noProof/>
                <w:webHidden/>
              </w:rPr>
              <w:fldChar w:fldCharType="separate"/>
            </w:r>
            <w:r>
              <w:rPr>
                <w:noProof/>
                <w:webHidden/>
              </w:rPr>
              <w:t>18</w:t>
            </w:r>
            <w:r>
              <w:rPr>
                <w:noProof/>
                <w:webHidden/>
              </w:rPr>
              <w:fldChar w:fldCharType="end"/>
            </w:r>
          </w:hyperlink>
        </w:p>
        <w:p w14:paraId="01A1A5F9" w14:textId="2E9D419B" w:rsidR="0087521D" w:rsidRDefault="0087521D">
          <w:pPr>
            <w:pStyle w:val="Innehll1"/>
            <w:rPr>
              <w:rFonts w:asciiTheme="minorHAnsi" w:eastAsiaTheme="minorEastAsia" w:hAnsiTheme="minorHAnsi" w:cstheme="minorBidi"/>
              <w:color w:val="auto"/>
              <w:sz w:val="22"/>
              <w:szCs w:val="22"/>
              <w:lang w:eastAsia="sv-SE"/>
            </w:rPr>
          </w:pPr>
          <w:hyperlink w:anchor="_Toc452558286" w:history="1">
            <w:r w:rsidRPr="00262427">
              <w:rPr>
                <w:rStyle w:val="Hyperlnk"/>
              </w:rPr>
              <w:t>5</w:t>
            </w:r>
            <w:r>
              <w:rPr>
                <w:rFonts w:asciiTheme="minorHAnsi" w:eastAsiaTheme="minorEastAsia" w:hAnsiTheme="minorHAnsi" w:cstheme="minorBidi"/>
                <w:color w:val="auto"/>
                <w:sz w:val="22"/>
                <w:szCs w:val="22"/>
                <w:lang w:eastAsia="sv-SE"/>
              </w:rPr>
              <w:tab/>
            </w:r>
            <w:r w:rsidRPr="00262427">
              <w:rPr>
                <w:rStyle w:val="Hyperlnk"/>
              </w:rPr>
              <w:t>Discussion</w:t>
            </w:r>
            <w:r>
              <w:rPr>
                <w:webHidden/>
              </w:rPr>
              <w:tab/>
            </w:r>
            <w:r>
              <w:rPr>
                <w:webHidden/>
              </w:rPr>
              <w:fldChar w:fldCharType="begin"/>
            </w:r>
            <w:r>
              <w:rPr>
                <w:webHidden/>
              </w:rPr>
              <w:instrText xml:space="preserve"> PAGEREF _Toc452558286 \h </w:instrText>
            </w:r>
            <w:r>
              <w:rPr>
                <w:webHidden/>
              </w:rPr>
            </w:r>
            <w:r>
              <w:rPr>
                <w:webHidden/>
              </w:rPr>
              <w:fldChar w:fldCharType="separate"/>
            </w:r>
            <w:r>
              <w:rPr>
                <w:webHidden/>
              </w:rPr>
              <w:t>19</w:t>
            </w:r>
            <w:r>
              <w:rPr>
                <w:webHidden/>
              </w:rPr>
              <w:fldChar w:fldCharType="end"/>
            </w:r>
          </w:hyperlink>
        </w:p>
        <w:p w14:paraId="3168F229" w14:textId="05BCEA07"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87" w:history="1">
            <w:r w:rsidRPr="00262427">
              <w:rPr>
                <w:rStyle w:val="Hyperlnk"/>
                <w:noProof/>
              </w:rPr>
              <w:t>5.1</w:t>
            </w:r>
            <w:r>
              <w:rPr>
                <w:rFonts w:asciiTheme="minorHAnsi" w:eastAsiaTheme="minorEastAsia" w:hAnsiTheme="minorHAnsi" w:cstheme="minorBidi"/>
                <w:noProof/>
                <w:sz w:val="22"/>
                <w:szCs w:val="22"/>
                <w:lang w:val="sv-SE" w:eastAsia="sv-SE"/>
              </w:rPr>
              <w:tab/>
            </w:r>
            <w:r w:rsidRPr="00262427">
              <w:rPr>
                <w:rStyle w:val="Hyperlnk"/>
                <w:noProof/>
              </w:rPr>
              <w:t>Conclusions</w:t>
            </w:r>
            <w:r>
              <w:rPr>
                <w:noProof/>
                <w:webHidden/>
              </w:rPr>
              <w:tab/>
            </w:r>
            <w:r>
              <w:rPr>
                <w:noProof/>
                <w:webHidden/>
              </w:rPr>
              <w:fldChar w:fldCharType="begin"/>
            </w:r>
            <w:r>
              <w:rPr>
                <w:noProof/>
                <w:webHidden/>
              </w:rPr>
              <w:instrText xml:space="preserve"> PAGEREF _Toc452558287 \h </w:instrText>
            </w:r>
            <w:r>
              <w:rPr>
                <w:noProof/>
                <w:webHidden/>
              </w:rPr>
            </w:r>
            <w:r>
              <w:rPr>
                <w:noProof/>
                <w:webHidden/>
              </w:rPr>
              <w:fldChar w:fldCharType="separate"/>
            </w:r>
            <w:r>
              <w:rPr>
                <w:noProof/>
                <w:webHidden/>
              </w:rPr>
              <w:t>22</w:t>
            </w:r>
            <w:r>
              <w:rPr>
                <w:noProof/>
                <w:webHidden/>
              </w:rPr>
              <w:fldChar w:fldCharType="end"/>
            </w:r>
          </w:hyperlink>
        </w:p>
        <w:p w14:paraId="221EEB49" w14:textId="08C376CD" w:rsidR="0087521D" w:rsidRDefault="0087521D">
          <w:pPr>
            <w:pStyle w:val="Innehll2"/>
            <w:tabs>
              <w:tab w:val="left" w:pos="880"/>
              <w:tab w:val="right" w:leader="dot" w:pos="9062"/>
            </w:tabs>
            <w:rPr>
              <w:rFonts w:asciiTheme="minorHAnsi" w:eastAsiaTheme="minorEastAsia" w:hAnsiTheme="minorHAnsi" w:cstheme="minorBidi"/>
              <w:noProof/>
              <w:sz w:val="22"/>
              <w:szCs w:val="22"/>
              <w:lang w:val="sv-SE" w:eastAsia="sv-SE"/>
            </w:rPr>
          </w:pPr>
          <w:hyperlink w:anchor="_Toc452558288" w:history="1">
            <w:r w:rsidRPr="00262427">
              <w:rPr>
                <w:rStyle w:val="Hyperlnk"/>
                <w:noProof/>
              </w:rPr>
              <w:t>5.2</w:t>
            </w:r>
            <w:r>
              <w:rPr>
                <w:rFonts w:asciiTheme="minorHAnsi" w:eastAsiaTheme="minorEastAsia" w:hAnsiTheme="minorHAnsi" w:cstheme="minorBidi"/>
                <w:noProof/>
                <w:sz w:val="22"/>
                <w:szCs w:val="22"/>
                <w:lang w:val="sv-SE" w:eastAsia="sv-SE"/>
              </w:rPr>
              <w:tab/>
            </w:r>
            <w:r w:rsidRPr="00262427">
              <w:rPr>
                <w:rStyle w:val="Hyperlnk"/>
                <w:noProof/>
              </w:rPr>
              <w:t>Societal and Ethical Considerations</w:t>
            </w:r>
            <w:r>
              <w:rPr>
                <w:noProof/>
                <w:webHidden/>
              </w:rPr>
              <w:tab/>
            </w:r>
            <w:r>
              <w:rPr>
                <w:noProof/>
                <w:webHidden/>
              </w:rPr>
              <w:fldChar w:fldCharType="begin"/>
            </w:r>
            <w:r>
              <w:rPr>
                <w:noProof/>
                <w:webHidden/>
              </w:rPr>
              <w:instrText xml:space="preserve"> PAGEREF _Toc452558288 \h </w:instrText>
            </w:r>
            <w:r>
              <w:rPr>
                <w:noProof/>
                <w:webHidden/>
              </w:rPr>
            </w:r>
            <w:r>
              <w:rPr>
                <w:noProof/>
                <w:webHidden/>
              </w:rPr>
              <w:fldChar w:fldCharType="separate"/>
            </w:r>
            <w:r>
              <w:rPr>
                <w:noProof/>
                <w:webHidden/>
              </w:rPr>
              <w:t>22</w:t>
            </w:r>
            <w:r>
              <w:rPr>
                <w:noProof/>
                <w:webHidden/>
              </w:rPr>
              <w:fldChar w:fldCharType="end"/>
            </w:r>
          </w:hyperlink>
        </w:p>
        <w:p w14:paraId="17350D13" w14:textId="495D82CB" w:rsidR="0087521D" w:rsidRDefault="0087521D">
          <w:pPr>
            <w:pStyle w:val="Innehll1"/>
            <w:rPr>
              <w:rFonts w:asciiTheme="minorHAnsi" w:eastAsiaTheme="minorEastAsia" w:hAnsiTheme="minorHAnsi" w:cstheme="minorBidi"/>
              <w:color w:val="auto"/>
              <w:sz w:val="22"/>
              <w:szCs w:val="22"/>
              <w:lang w:eastAsia="sv-SE"/>
            </w:rPr>
          </w:pPr>
          <w:hyperlink w:anchor="_Toc452558289" w:history="1">
            <w:r w:rsidRPr="00262427">
              <w:rPr>
                <w:rStyle w:val="Hyperlnk"/>
              </w:rPr>
              <w:t>6</w:t>
            </w:r>
            <w:r>
              <w:rPr>
                <w:rFonts w:asciiTheme="minorHAnsi" w:eastAsiaTheme="minorEastAsia" w:hAnsiTheme="minorHAnsi" w:cstheme="minorBidi"/>
                <w:color w:val="auto"/>
                <w:sz w:val="22"/>
                <w:szCs w:val="22"/>
                <w:lang w:eastAsia="sv-SE"/>
              </w:rPr>
              <w:tab/>
            </w:r>
            <w:r w:rsidRPr="00262427">
              <w:rPr>
                <w:rStyle w:val="Hyperlnk"/>
              </w:rPr>
              <w:t>Acknowledgements</w:t>
            </w:r>
            <w:r>
              <w:rPr>
                <w:webHidden/>
              </w:rPr>
              <w:tab/>
            </w:r>
            <w:r>
              <w:rPr>
                <w:webHidden/>
              </w:rPr>
              <w:fldChar w:fldCharType="begin"/>
            </w:r>
            <w:r>
              <w:rPr>
                <w:webHidden/>
              </w:rPr>
              <w:instrText xml:space="preserve"> PAGEREF _Toc452558289 \h </w:instrText>
            </w:r>
            <w:r>
              <w:rPr>
                <w:webHidden/>
              </w:rPr>
            </w:r>
            <w:r>
              <w:rPr>
                <w:webHidden/>
              </w:rPr>
              <w:fldChar w:fldCharType="separate"/>
            </w:r>
            <w:r>
              <w:rPr>
                <w:webHidden/>
              </w:rPr>
              <w:t>22</w:t>
            </w:r>
            <w:r>
              <w:rPr>
                <w:webHidden/>
              </w:rPr>
              <w:fldChar w:fldCharType="end"/>
            </w:r>
          </w:hyperlink>
        </w:p>
        <w:p w14:paraId="694360E9" w14:textId="27F0B23F" w:rsidR="0087521D" w:rsidRDefault="0087521D">
          <w:pPr>
            <w:pStyle w:val="Innehll1"/>
            <w:rPr>
              <w:rFonts w:asciiTheme="minorHAnsi" w:eastAsiaTheme="minorEastAsia" w:hAnsiTheme="minorHAnsi" w:cstheme="minorBidi"/>
              <w:color w:val="auto"/>
              <w:sz w:val="22"/>
              <w:szCs w:val="22"/>
              <w:lang w:eastAsia="sv-SE"/>
            </w:rPr>
          </w:pPr>
          <w:hyperlink w:anchor="_Toc452558290" w:history="1">
            <w:r w:rsidRPr="00262427">
              <w:rPr>
                <w:rStyle w:val="Hyperlnk"/>
              </w:rPr>
              <w:t>7</w:t>
            </w:r>
            <w:r>
              <w:rPr>
                <w:rFonts w:asciiTheme="minorHAnsi" w:eastAsiaTheme="minorEastAsia" w:hAnsiTheme="minorHAnsi" w:cstheme="minorBidi"/>
                <w:color w:val="auto"/>
                <w:sz w:val="22"/>
                <w:szCs w:val="22"/>
                <w:lang w:eastAsia="sv-SE"/>
              </w:rPr>
              <w:tab/>
            </w:r>
            <w:r w:rsidRPr="00262427">
              <w:rPr>
                <w:rStyle w:val="Hyperlnk"/>
              </w:rPr>
              <w:t>References</w:t>
            </w:r>
            <w:r>
              <w:rPr>
                <w:webHidden/>
              </w:rPr>
              <w:tab/>
            </w:r>
            <w:r>
              <w:rPr>
                <w:webHidden/>
              </w:rPr>
              <w:fldChar w:fldCharType="begin"/>
            </w:r>
            <w:r>
              <w:rPr>
                <w:webHidden/>
              </w:rPr>
              <w:instrText xml:space="preserve"> PAGEREF _Toc452558290 \h </w:instrText>
            </w:r>
            <w:r>
              <w:rPr>
                <w:webHidden/>
              </w:rPr>
            </w:r>
            <w:r>
              <w:rPr>
                <w:webHidden/>
              </w:rPr>
              <w:fldChar w:fldCharType="separate"/>
            </w:r>
            <w:r>
              <w:rPr>
                <w:webHidden/>
              </w:rPr>
              <w:t>23</w:t>
            </w:r>
            <w:r>
              <w:rPr>
                <w:webHidden/>
              </w:rPr>
              <w:fldChar w:fldCharType="end"/>
            </w:r>
          </w:hyperlink>
        </w:p>
        <w:p w14:paraId="58E9CC62" w14:textId="0BC4192F" w:rsidR="0087521D" w:rsidRDefault="0087521D">
          <w:pPr>
            <w:pStyle w:val="Innehll1"/>
            <w:rPr>
              <w:rFonts w:asciiTheme="minorHAnsi" w:eastAsiaTheme="minorEastAsia" w:hAnsiTheme="minorHAnsi" w:cstheme="minorBidi"/>
              <w:color w:val="auto"/>
              <w:sz w:val="22"/>
              <w:szCs w:val="22"/>
              <w:lang w:eastAsia="sv-SE"/>
            </w:rPr>
          </w:pPr>
          <w:hyperlink w:anchor="_Toc452558291" w:history="1">
            <w:r w:rsidRPr="00262427">
              <w:rPr>
                <w:rStyle w:val="Hyperlnk"/>
              </w:rPr>
              <w:t>8</w:t>
            </w:r>
            <w:r>
              <w:rPr>
                <w:rFonts w:asciiTheme="minorHAnsi" w:eastAsiaTheme="minorEastAsia" w:hAnsiTheme="minorHAnsi" w:cstheme="minorBidi"/>
                <w:color w:val="auto"/>
                <w:sz w:val="22"/>
                <w:szCs w:val="22"/>
                <w:lang w:eastAsia="sv-SE"/>
              </w:rPr>
              <w:tab/>
            </w:r>
            <w:r w:rsidRPr="00262427">
              <w:rPr>
                <w:rStyle w:val="Hyperlnk"/>
              </w:rPr>
              <w:t>Appendix</w:t>
            </w:r>
            <w:r>
              <w:rPr>
                <w:webHidden/>
              </w:rPr>
              <w:tab/>
            </w:r>
            <w:r>
              <w:rPr>
                <w:webHidden/>
              </w:rPr>
              <w:fldChar w:fldCharType="begin"/>
            </w:r>
            <w:r>
              <w:rPr>
                <w:webHidden/>
              </w:rPr>
              <w:instrText xml:space="preserve"> PAGEREF _Toc452558291 \h </w:instrText>
            </w:r>
            <w:r>
              <w:rPr>
                <w:webHidden/>
              </w:rPr>
            </w:r>
            <w:r>
              <w:rPr>
                <w:webHidden/>
              </w:rPr>
              <w:fldChar w:fldCharType="separate"/>
            </w:r>
            <w:r>
              <w:rPr>
                <w:webHidden/>
              </w:rPr>
              <w:t>26</w:t>
            </w:r>
            <w:r>
              <w:rPr>
                <w:webHidden/>
              </w:rPr>
              <w:fldChar w:fldCharType="end"/>
            </w:r>
          </w:hyperlink>
        </w:p>
        <w:p w14:paraId="71DA7857" w14:textId="59A4EA4A" w:rsidR="00517985" w:rsidRPr="00517985" w:rsidRDefault="00486DCF" w:rsidP="000226A3">
          <w:r>
            <w:rPr>
              <w:b/>
              <w:bCs/>
              <w:noProof/>
            </w:rPr>
            <w:fldChar w:fldCharType="end"/>
          </w:r>
        </w:p>
      </w:sdtContent>
    </w:sdt>
    <w:p w14:paraId="7D36ED9E" w14:textId="77777777" w:rsidR="0087521D" w:rsidRDefault="0087521D">
      <w:pPr>
        <w:spacing w:after="160" w:line="259" w:lineRule="auto"/>
        <w:jc w:val="left"/>
        <w:rPr>
          <w:kern w:val="28"/>
        </w:rPr>
      </w:pPr>
      <w:bookmarkStart w:id="0" w:name="_Toc444693387"/>
      <w:r>
        <w:br w:type="page"/>
      </w:r>
    </w:p>
    <w:p w14:paraId="654791C5" w14:textId="0C99A40B" w:rsidR="00AA2EBC" w:rsidRPr="00302185" w:rsidRDefault="00302185" w:rsidP="0087521D">
      <w:pPr>
        <w:pStyle w:val="Rubrik1"/>
        <w:spacing w:line="240" w:lineRule="auto"/>
        <w:jc w:val="both"/>
      </w:pPr>
      <w:bookmarkStart w:id="1" w:name="_Toc452558268"/>
      <w:r w:rsidRPr="00D7396A">
        <w:lastRenderedPageBreak/>
        <w:t>Abstract</w:t>
      </w:r>
      <w:bookmarkEnd w:id="0"/>
      <w:bookmarkEnd w:id="1"/>
    </w:p>
    <w:p w14:paraId="05B02FA0" w14:textId="0ADF73D4" w:rsidR="00302185" w:rsidRPr="00F53CA0" w:rsidRDefault="00A40AC7" w:rsidP="0087521D">
      <w:pPr>
        <w:spacing w:line="240" w:lineRule="auto"/>
      </w:pPr>
      <w:r>
        <w:t>Earlier s</w:t>
      </w:r>
      <w:r w:rsidR="00302185">
        <w:t xml:space="preserve">tudies have </w:t>
      </w:r>
      <w:r>
        <w:t>suggested</w:t>
      </w:r>
      <w:r w:rsidR="00302185">
        <w:t xml:space="preserve"> that</w:t>
      </w:r>
      <w:r w:rsidR="00302185" w:rsidRPr="00391B77">
        <w:t xml:space="preserve"> the</w:t>
      </w:r>
      <w:r>
        <w:t>re are differences in visual ability between dog breeds of extreme sk</w:t>
      </w:r>
      <w:r w:rsidR="00302185" w:rsidRPr="00391B77">
        <w:t>ull shape</w:t>
      </w:r>
      <w:r w:rsidR="00F67C8F">
        <w:t>.</w:t>
      </w:r>
      <w:r>
        <w:t xml:space="preserve"> </w:t>
      </w:r>
      <w:r w:rsidR="00F67C8F">
        <w:t>T</w:t>
      </w:r>
      <w:r>
        <w:t>he skull shape</w:t>
      </w:r>
      <w:r w:rsidR="00302185" w:rsidRPr="00391B77">
        <w:t xml:space="preserve"> of dogs </w:t>
      </w:r>
      <w:proofErr w:type="gramStart"/>
      <w:r w:rsidR="00F67C8F">
        <w:t>have</w:t>
      </w:r>
      <w:proofErr w:type="gramEnd"/>
      <w:r w:rsidR="00F67C8F">
        <w:t xml:space="preserve"> found to </w:t>
      </w:r>
      <w:r w:rsidR="00302185" w:rsidRPr="00391B77">
        <w:t>correlate with</w:t>
      </w:r>
      <w:r w:rsidR="0073794E">
        <w:t xml:space="preserve"> retinal</w:t>
      </w:r>
      <w:r w:rsidR="00302185" w:rsidRPr="00391B77">
        <w:t xml:space="preserve"> ganglion cell topography. Dolichocephalic breeds have a horizontal visual streak</w:t>
      </w:r>
      <w:r w:rsidR="00302185">
        <w:t xml:space="preserve">, while brachycephalic breeds </w:t>
      </w:r>
      <w:r w:rsidR="00302185" w:rsidRPr="00391B77">
        <w:t>have</w:t>
      </w:r>
      <w:r w:rsidR="0073794E">
        <w:t xml:space="preserve"> retinal</w:t>
      </w:r>
      <w:r w:rsidR="00302185" w:rsidRPr="00391B77">
        <w:t xml:space="preserve"> ganglion </w:t>
      </w:r>
      <w:r w:rsidR="00302185">
        <w:t xml:space="preserve">cells </w:t>
      </w:r>
      <w:r w:rsidR="00302185" w:rsidRPr="00391B77">
        <w:t>concent</w:t>
      </w:r>
      <w:r w:rsidR="00302185">
        <w:t xml:space="preserve">rated in an area </w:t>
      </w:r>
      <w:proofErr w:type="spellStart"/>
      <w:r w:rsidR="00302185">
        <w:t>centralis</w:t>
      </w:r>
      <w:proofErr w:type="spellEnd"/>
      <w:r w:rsidR="00302185">
        <w:t xml:space="preserve">. </w:t>
      </w:r>
      <w:r w:rsidR="0073794E">
        <w:t>However,</w:t>
      </w:r>
      <w:r w:rsidR="00302185">
        <w:t xml:space="preserve"> it</w:t>
      </w:r>
      <w:r w:rsidR="00302185" w:rsidRPr="003A5D29">
        <w:t xml:space="preserve"> has not been investigated</w:t>
      </w:r>
      <w:r w:rsidR="00302185">
        <w:t xml:space="preserve"> whether</w:t>
      </w:r>
      <w:r w:rsidR="00302185" w:rsidRPr="003A5D29">
        <w:t xml:space="preserve"> the difference</w:t>
      </w:r>
      <w:r w:rsidR="00302185">
        <w:t>s</w:t>
      </w:r>
      <w:r w:rsidR="00302185" w:rsidRPr="003A5D29">
        <w:t xml:space="preserve"> in</w:t>
      </w:r>
      <w:r w:rsidR="00302185">
        <w:t xml:space="preserve"> ganglion cell distribution correlate with the perceived</w:t>
      </w:r>
      <w:r w:rsidR="00302185" w:rsidRPr="003A5D29">
        <w:t xml:space="preserve"> visual acuity</w:t>
      </w:r>
      <w:r w:rsidR="00302185">
        <w:t xml:space="preserve">. </w:t>
      </w:r>
      <w:r w:rsidR="00302185" w:rsidRPr="009578CB">
        <w:t>The aim of this stu</w:t>
      </w:r>
      <w:r w:rsidR="00302185" w:rsidRPr="00364626">
        <w:t xml:space="preserve">dy </w:t>
      </w:r>
      <w:r w:rsidR="00302185">
        <w:t>was</w:t>
      </w:r>
      <w:r w:rsidR="00302185" w:rsidRPr="003A5D29">
        <w:t xml:space="preserve"> </w:t>
      </w:r>
      <w:r w:rsidR="00302185">
        <w:t>to determine visual acuity</w:t>
      </w:r>
      <w:r w:rsidR="0073794E">
        <w:t xml:space="preserve"> differences between two dog breeds based on skull shape</w:t>
      </w:r>
      <w:r w:rsidR="00302185">
        <w:t>, in both daylight (43 cd/m</w:t>
      </w:r>
      <w:r w:rsidR="00302185" w:rsidRPr="0087521D">
        <w:rPr>
          <w:vertAlign w:val="superscript"/>
        </w:rPr>
        <w:t>2</w:t>
      </w:r>
      <w:r w:rsidR="00302185">
        <w:t>)</w:t>
      </w:r>
      <w:r w:rsidR="00302185" w:rsidRPr="00364626">
        <w:t xml:space="preserve"> </w:t>
      </w:r>
      <w:r w:rsidR="00302185">
        <w:t>and dim light (0,0087 cd/m</w:t>
      </w:r>
      <w:r w:rsidR="00302185" w:rsidRPr="0087521D">
        <w:rPr>
          <w:vertAlign w:val="superscript"/>
        </w:rPr>
        <w:t>2</w:t>
      </w:r>
      <w:r w:rsidR="00302185">
        <w:t xml:space="preserve">) conditions. </w:t>
      </w:r>
      <w:r w:rsidR="00450F8F">
        <w:t>W</w:t>
      </w:r>
      <w:r w:rsidR="00302185">
        <w:t>hippets (N=4) and pugs (N=3)</w:t>
      </w:r>
      <w:r w:rsidR="00302185" w:rsidRPr="00364626">
        <w:t xml:space="preserve"> </w:t>
      </w:r>
      <w:r w:rsidR="00450F8F">
        <w:t xml:space="preserve">were tested </w:t>
      </w:r>
      <w:r w:rsidR="00302185">
        <w:t>in a two-choice</w:t>
      </w:r>
      <w:r w:rsidR="0073794E">
        <w:t xml:space="preserve"> visual</w:t>
      </w:r>
      <w:r w:rsidR="00302185">
        <w:t xml:space="preserve"> discrimination test</w:t>
      </w:r>
      <w:r w:rsidR="00450F8F">
        <w:t xml:space="preserve"> to achieve visual acuity thresholds</w:t>
      </w:r>
      <w:r w:rsidR="00302185" w:rsidRPr="009578CB">
        <w:t>.</w:t>
      </w:r>
      <w:r w:rsidR="00302185">
        <w:t xml:space="preserve"> The </w:t>
      </w:r>
      <w:r w:rsidR="00302185" w:rsidRPr="00341630">
        <w:t xml:space="preserve">stimuli </w:t>
      </w:r>
      <w:r w:rsidR="00450F8F">
        <w:t xml:space="preserve">were </w:t>
      </w:r>
      <w:r w:rsidR="00302185" w:rsidRPr="002D4C36">
        <w:t>black and white sine-wave gratings</w:t>
      </w:r>
      <w:r w:rsidR="00450F8F">
        <w:t xml:space="preserve"> of either horizontal or vertical orientation</w:t>
      </w:r>
      <w:r>
        <w:t xml:space="preserve">. </w:t>
      </w:r>
      <w:r w:rsidR="00302185">
        <w:t xml:space="preserve">In daylight, the best performing whippet reached a significant </w:t>
      </w:r>
      <w:r>
        <w:t>visual acuity threshold</w:t>
      </w:r>
      <w:r w:rsidR="00302185">
        <w:t xml:space="preserve"> up to 16</w:t>
      </w:r>
      <w:r>
        <w:t xml:space="preserve"> </w:t>
      </w:r>
      <w:proofErr w:type="spellStart"/>
      <w:r>
        <w:t>cpd</w:t>
      </w:r>
      <w:proofErr w:type="spellEnd"/>
      <w:r w:rsidR="00302185">
        <w:t xml:space="preserve"> while the best pug </w:t>
      </w:r>
      <w:r w:rsidR="00450F8F">
        <w:t xml:space="preserve">discriminated stimuli of </w:t>
      </w:r>
      <w:r w:rsidR="00302185">
        <w:t xml:space="preserve">24 cpd. </w:t>
      </w:r>
      <w:r w:rsidR="00E17C11">
        <w:t xml:space="preserve">This acuity threshold is better than what has previously been documented in dogs. </w:t>
      </w:r>
      <w:r w:rsidR="00302185">
        <w:t xml:space="preserve">In dim </w:t>
      </w:r>
      <w:r w:rsidR="001F410E">
        <w:t xml:space="preserve">light </w:t>
      </w:r>
      <w:r w:rsidR="00302185">
        <w:t xml:space="preserve">conditions, all but one dog </w:t>
      </w:r>
      <w:r w:rsidR="001F410E">
        <w:t>discerned</w:t>
      </w:r>
      <w:r w:rsidR="00302185">
        <w:t xml:space="preserve"> </w:t>
      </w:r>
      <w:r w:rsidR="0038707D">
        <w:t>two</w:t>
      </w:r>
      <w:r w:rsidR="00302185">
        <w:t xml:space="preserve"> cpd. In daylight conditions there was </w:t>
      </w:r>
      <w:r w:rsidR="009F07D5">
        <w:t>an interesting trend, not significant,</w:t>
      </w:r>
      <w:r w:rsidR="00302185">
        <w:t xml:space="preserve"> (r=0,089, </w:t>
      </w:r>
      <w:r w:rsidR="00B05251">
        <w:t>P</w:t>
      </w:r>
      <w:r w:rsidR="00302185">
        <w:t>=0,87) between skull shape and visual acuity.</w:t>
      </w:r>
      <w:r w:rsidR="009F07D5">
        <w:t xml:space="preserve"> To set conclusive results this</w:t>
      </w:r>
      <w:r w:rsidR="0051284A">
        <w:t xml:space="preserve"> trend</w:t>
      </w:r>
      <w:r w:rsidR="009F07D5">
        <w:t xml:space="preserve"> needs to be investigated further with more test individuals.</w:t>
      </w:r>
      <w:r w:rsidR="00302185">
        <w:t xml:space="preserve"> </w:t>
      </w:r>
      <w:r w:rsidR="000D5656">
        <w:t>Hence, t</w:t>
      </w:r>
      <w:r w:rsidR="00302185">
        <w:t>his study indicates that breeding dogs for appearance has</w:t>
      </w:r>
      <w:r>
        <w:t xml:space="preserve"> not only resulted in extreme skull shapes but</w:t>
      </w:r>
      <w:r w:rsidR="0073794E">
        <w:t xml:space="preserve"> could</w:t>
      </w:r>
      <w:r>
        <w:t xml:space="preserve"> also</w:t>
      </w:r>
      <w:r w:rsidR="0073794E">
        <w:t xml:space="preserve"> have</w:t>
      </w:r>
      <w:r>
        <w:t xml:space="preserve"> affected the visual ability of the dogs.</w:t>
      </w:r>
    </w:p>
    <w:p w14:paraId="531FC6AB" w14:textId="77777777" w:rsidR="00302185" w:rsidRDefault="00302185" w:rsidP="0087521D">
      <w:pPr>
        <w:spacing w:after="160" w:line="240" w:lineRule="auto"/>
      </w:pPr>
      <w:r>
        <w:br w:type="page"/>
      </w:r>
    </w:p>
    <w:p w14:paraId="05157B25" w14:textId="5C72EE21" w:rsidR="00302185" w:rsidRDefault="00302185" w:rsidP="0087521D">
      <w:pPr>
        <w:pStyle w:val="Rubrik1"/>
        <w:spacing w:line="240" w:lineRule="auto"/>
        <w:jc w:val="both"/>
      </w:pPr>
      <w:bookmarkStart w:id="2" w:name="_Toc444693388"/>
      <w:bookmarkStart w:id="3" w:name="_Toc452558269"/>
      <w:r w:rsidRPr="00302185">
        <w:lastRenderedPageBreak/>
        <w:t>Introduction</w:t>
      </w:r>
      <w:bookmarkEnd w:id="2"/>
      <w:bookmarkEnd w:id="3"/>
    </w:p>
    <w:p w14:paraId="2421F8EF" w14:textId="0E0F24C5" w:rsidR="00302185" w:rsidRDefault="00302185" w:rsidP="0087521D">
      <w:pPr>
        <w:spacing w:line="240" w:lineRule="auto"/>
      </w:pPr>
      <w:r w:rsidRPr="00341630">
        <w:t>Vision is one of the five common senses and is the process of detecting light and thereby perceive e.g. shapes, colo</w:t>
      </w:r>
      <w:r>
        <w:t>r</w:t>
      </w:r>
      <w:r w:rsidRPr="00341630">
        <w:t xml:space="preserve">s and motion. </w:t>
      </w:r>
      <w:r>
        <w:t>The first eyes evolved approximately 530 million years ago, in the early Cambrian period</w:t>
      </w:r>
      <w:r w:rsidR="00645E33">
        <w:t xml:space="preserve">, and </w:t>
      </w:r>
      <w:r w:rsidR="00AE3A26">
        <w:t xml:space="preserve">already then there was variety of different eyes </w:t>
      </w:r>
      <w:r>
        <w:t>(Land &amp; Nilsson, 2002). The vertebrate eye is a camera-type eye, which consists</w:t>
      </w:r>
      <w:r w:rsidRPr="00341630">
        <w:t xml:space="preserve"> </w:t>
      </w:r>
      <w:r>
        <w:t>of</w:t>
      </w:r>
      <w:r w:rsidRPr="00341630">
        <w:t xml:space="preserve"> a</w:t>
      </w:r>
      <w:r>
        <w:t xml:space="preserve"> cornea and a single</w:t>
      </w:r>
      <w:r w:rsidRPr="00341630">
        <w:t xml:space="preserve"> lens focusing light upon a light-sensitive retina</w:t>
      </w:r>
      <w:r>
        <w:t xml:space="preserve">. </w:t>
      </w:r>
      <w:r w:rsidRPr="00341630">
        <w:t>In the</w:t>
      </w:r>
      <w:r>
        <w:t xml:space="preserve"> very back of </w:t>
      </w:r>
      <w:proofErr w:type="gramStart"/>
      <w:r>
        <w:t>the</w:t>
      </w:r>
      <w:r w:rsidRPr="00341630">
        <w:t xml:space="preserve"> </w:t>
      </w:r>
      <w:r>
        <w:t xml:space="preserve"> </w:t>
      </w:r>
      <w:r w:rsidRPr="00341630">
        <w:t>retina</w:t>
      </w:r>
      <w:proofErr w:type="gramEnd"/>
      <w:r w:rsidRPr="00341630">
        <w:t xml:space="preserve"> there are</w:t>
      </w:r>
      <w:r>
        <w:t xml:space="preserve"> two types of</w:t>
      </w:r>
      <w:r w:rsidRPr="00341630">
        <w:t xml:space="preserve"> </w:t>
      </w:r>
      <w:r>
        <w:t xml:space="preserve"> </w:t>
      </w:r>
      <w:r w:rsidRPr="00341630">
        <w:t>photoreceptor</w:t>
      </w:r>
      <w:r>
        <w:t xml:space="preserve"> </w:t>
      </w:r>
      <w:r w:rsidRPr="00341630">
        <w:t>that absorb the light</w:t>
      </w:r>
      <w:r>
        <w:t xml:space="preserve">. </w:t>
      </w:r>
      <w:r w:rsidR="00D22137">
        <w:t>T</w:t>
      </w:r>
      <w:r w:rsidRPr="00341630">
        <w:t>he cones</w:t>
      </w:r>
      <w:r>
        <w:t xml:space="preserve"> that </w:t>
      </w:r>
      <w:r w:rsidRPr="00341630">
        <w:t>are responsible for vision at high light intensities and</w:t>
      </w:r>
      <w:r>
        <w:t xml:space="preserve"> the very sensitive </w:t>
      </w:r>
      <w:r w:rsidRPr="00341630">
        <w:t xml:space="preserve">rods </w:t>
      </w:r>
      <w:r w:rsidR="00D22137">
        <w:t xml:space="preserve">for </w:t>
      </w:r>
      <w:r>
        <w:t xml:space="preserve">vision </w:t>
      </w:r>
      <w:r w:rsidRPr="00341630">
        <w:t xml:space="preserve">at low light intensities </w:t>
      </w:r>
      <w:r w:rsidRPr="00364626">
        <w:t>(</w:t>
      </w:r>
      <w:proofErr w:type="spellStart"/>
      <w:r w:rsidRPr="00364626">
        <w:t>Ygge</w:t>
      </w:r>
      <w:proofErr w:type="spellEnd"/>
      <w:r w:rsidRPr="00341630">
        <w:t>, 2011</w:t>
      </w:r>
      <w:r>
        <w:t>).</w:t>
      </w:r>
      <w:r w:rsidRPr="00B21609">
        <w:t xml:space="preserve"> </w:t>
      </w:r>
      <w:r>
        <w:t xml:space="preserve">Depending on the activity </w:t>
      </w:r>
      <w:r w:rsidR="00D22137">
        <w:t xml:space="preserve">pattern </w:t>
      </w:r>
      <w:r>
        <w:t>of the animal the distribution of photoreceptors, rods and cones, differs</w:t>
      </w:r>
      <w:r w:rsidR="0026472F">
        <w:t xml:space="preserve"> between species</w:t>
      </w:r>
      <w:r>
        <w:t>. Diurnal mammals have high proportion of cones</w:t>
      </w:r>
      <w:r w:rsidR="00D22137">
        <w:t xml:space="preserve"> </w:t>
      </w:r>
      <w:r w:rsidR="007F70A0">
        <w:t>e.g.</w:t>
      </w:r>
      <w:r>
        <w:t xml:space="preserve"> the three shrew (</w:t>
      </w:r>
      <w:proofErr w:type="spellStart"/>
      <w:r>
        <w:rPr>
          <w:i/>
        </w:rPr>
        <w:t>Tupaia</w:t>
      </w:r>
      <w:proofErr w:type="spellEnd"/>
      <w:r>
        <w:rPr>
          <w:i/>
        </w:rPr>
        <w:t xml:space="preserve"> </w:t>
      </w:r>
      <w:proofErr w:type="spellStart"/>
      <w:r>
        <w:rPr>
          <w:i/>
        </w:rPr>
        <w:t>belanger</w:t>
      </w:r>
      <w:r w:rsidR="0026472F">
        <w:rPr>
          <w:i/>
        </w:rPr>
        <w:t>i</w:t>
      </w:r>
      <w:proofErr w:type="spellEnd"/>
      <w:r>
        <w:t>) wh</w:t>
      </w:r>
      <w:r w:rsidR="0026472F">
        <w:t>ose</w:t>
      </w:r>
      <w:r>
        <w:t xml:space="preserve"> retina consists of only 5% rods and 95% cones (</w:t>
      </w:r>
      <w:proofErr w:type="spellStart"/>
      <w:r>
        <w:t>Peichl</w:t>
      </w:r>
      <w:proofErr w:type="spellEnd"/>
      <w:r>
        <w:t>, 2005). Nocturnal animals, on the other hand, have rod dominated retinae with only up to 3% cones</w:t>
      </w:r>
      <w:r w:rsidR="0026472F">
        <w:t>. A</w:t>
      </w:r>
      <w:r>
        <w:t xml:space="preserve"> strictly nocturnal animal is the African giant rat (</w:t>
      </w:r>
      <w:proofErr w:type="spellStart"/>
      <w:r>
        <w:rPr>
          <w:i/>
        </w:rPr>
        <w:t>Cricetomys</w:t>
      </w:r>
      <w:proofErr w:type="spellEnd"/>
      <w:r>
        <w:rPr>
          <w:i/>
        </w:rPr>
        <w:t xml:space="preserve"> </w:t>
      </w:r>
      <w:proofErr w:type="spellStart"/>
      <w:r>
        <w:rPr>
          <w:i/>
        </w:rPr>
        <w:t>gambianus</w:t>
      </w:r>
      <w:proofErr w:type="spellEnd"/>
      <w:r>
        <w:t>) (</w:t>
      </w:r>
      <w:proofErr w:type="spellStart"/>
      <w:r>
        <w:t>Peichl</w:t>
      </w:r>
      <w:proofErr w:type="spellEnd"/>
      <w:r>
        <w:t xml:space="preserve">, 2005). The photoreceptor signal is further processed by bipolar, horizontal and </w:t>
      </w:r>
      <w:proofErr w:type="spellStart"/>
      <w:r>
        <w:t>amacrine</w:t>
      </w:r>
      <w:proofErr w:type="spellEnd"/>
      <w:r>
        <w:t xml:space="preserve"> cells before it converges into the ganglion cells. T</w:t>
      </w:r>
      <w:r w:rsidRPr="00341630">
        <w:t xml:space="preserve">he ganglion </w:t>
      </w:r>
      <w:proofErr w:type="spellStart"/>
      <w:r w:rsidRPr="00341630">
        <w:t>ce</w:t>
      </w:r>
      <w:r>
        <w:t>lls´s</w:t>
      </w:r>
      <w:proofErr w:type="spellEnd"/>
      <w:r w:rsidR="005F4C47">
        <w:t xml:space="preserve"> </w:t>
      </w:r>
      <w:r>
        <w:t xml:space="preserve">axons, creating the optic nerve, </w:t>
      </w:r>
      <w:r w:rsidR="00AE3A26">
        <w:t xml:space="preserve">transports the visual signal out of </w:t>
      </w:r>
      <w:r w:rsidRPr="00341630">
        <w:t xml:space="preserve">the eye for further transport back to the visual cortex (Snell &amp; </w:t>
      </w:r>
      <w:proofErr w:type="spellStart"/>
      <w:r w:rsidRPr="00341630">
        <w:t>Lemp</w:t>
      </w:r>
      <w:proofErr w:type="spellEnd"/>
      <w:r w:rsidRPr="00341630">
        <w:t>,</w:t>
      </w:r>
      <w:r>
        <w:t xml:space="preserve"> 1997</w:t>
      </w:r>
      <w:r w:rsidRPr="00341630">
        <w:t xml:space="preserve">). </w:t>
      </w:r>
      <w:r>
        <w:t>Hence,</w:t>
      </w:r>
      <w:r w:rsidR="00C96547">
        <w:t xml:space="preserve"> </w:t>
      </w:r>
      <w:r>
        <w:t xml:space="preserve">the distribution and the </w:t>
      </w:r>
      <w:r w:rsidR="0026472F">
        <w:t>number</w:t>
      </w:r>
      <w:r>
        <w:t xml:space="preserve"> of both types of photoreceptors and ganglion cells is of great importance for an animal’s visual abilities e.g. visual acuity. </w:t>
      </w:r>
    </w:p>
    <w:p w14:paraId="7C20C399" w14:textId="77777777" w:rsidR="00CE1371" w:rsidRDefault="00CE1371" w:rsidP="0087521D">
      <w:pPr>
        <w:spacing w:line="240" w:lineRule="auto"/>
      </w:pPr>
    </w:p>
    <w:p w14:paraId="4657AF08" w14:textId="7EAD762C" w:rsidR="00302185" w:rsidRPr="00761548" w:rsidRDefault="00302185" w:rsidP="0087521D">
      <w:pPr>
        <w:spacing w:line="240" w:lineRule="auto"/>
      </w:pPr>
      <w:r w:rsidRPr="00341630">
        <w:t xml:space="preserve">Visual acuity is commonly defined as the ability of the eye to resolve the smallest distance between two objects or the ability to resolve spatial details </w:t>
      </w:r>
      <w:r w:rsidRPr="00BC6BFB">
        <w:t>(</w:t>
      </w:r>
      <w:r>
        <w:t>Land &amp; Nilsson, 2002).</w:t>
      </w:r>
      <w:r w:rsidRPr="00341630">
        <w:t xml:space="preserve"> </w:t>
      </w:r>
      <w:r w:rsidR="0026472F">
        <w:t>The</w:t>
      </w:r>
      <w:r w:rsidRPr="00341630">
        <w:t xml:space="preserve"> degree of visual acuity</w:t>
      </w:r>
      <w:r w:rsidR="00AE3A26">
        <w:t xml:space="preserve"> is</w:t>
      </w:r>
      <w:r w:rsidRPr="00341630">
        <w:t xml:space="preserve"> </w:t>
      </w:r>
      <w:r w:rsidR="00AE3A26" w:rsidRPr="00341630">
        <w:t>depend</w:t>
      </w:r>
      <w:r w:rsidR="00AE3A26">
        <w:t>ent on different factors but mainly</w:t>
      </w:r>
      <w:r w:rsidRPr="00341630">
        <w:t xml:space="preserve"> on how many photoreceptors are conn</w:t>
      </w:r>
      <w:r>
        <w:t xml:space="preserve">ected to a single ganglion cell </w:t>
      </w:r>
      <w:r w:rsidRPr="00BC6BFB">
        <w:t>(</w:t>
      </w:r>
      <w:r>
        <w:t>Land &amp; Nilsson, 2002</w:t>
      </w:r>
      <w:r w:rsidRPr="00BC6BFB">
        <w:t>).</w:t>
      </w:r>
      <w:r>
        <w:t xml:space="preserve"> The photoreceptor/ganglion cell ratio varies across the retina (Land &amp; Nilsson, 2002). </w:t>
      </w:r>
      <w:r w:rsidRPr="00D12701">
        <w:t>Increasing distance between ganglion cells in the retina</w:t>
      </w:r>
      <w:r>
        <w:t xml:space="preserve"> indicates a higher signal summation from several photoreceptors</w:t>
      </w:r>
      <w:r w:rsidR="00D52561">
        <w:t xml:space="preserve"> and h</w:t>
      </w:r>
      <w:r>
        <w:t>igh convergence, t</w:t>
      </w:r>
      <w:r w:rsidRPr="00D12701">
        <w:t xml:space="preserve">herefore lowers the </w:t>
      </w:r>
      <w:r>
        <w:t xml:space="preserve">ability to achieve high </w:t>
      </w:r>
      <w:r w:rsidRPr="00D12701">
        <w:t>visual acuity.</w:t>
      </w:r>
      <w:r>
        <w:t xml:space="preserve"> In cats</w:t>
      </w:r>
      <w:r w:rsidRPr="00364626">
        <w:rPr>
          <w:color w:val="538135" w:themeColor="accent6" w:themeShade="BF"/>
        </w:rPr>
        <w:t xml:space="preserve"> </w:t>
      </w:r>
      <w:r w:rsidRPr="00FE1FE5">
        <w:t xml:space="preserve">the </w:t>
      </w:r>
      <w:r w:rsidR="00861DB7">
        <w:t xml:space="preserve">highest ganglion cell density and thereby the </w:t>
      </w:r>
      <w:r w:rsidRPr="00FE1FE5">
        <w:t xml:space="preserve">highest visual acuity is obtained in the central </w:t>
      </w:r>
      <w:r>
        <w:t>region</w:t>
      </w:r>
      <w:r w:rsidRPr="00FE1FE5">
        <w:t xml:space="preserve"> of the retina, </w:t>
      </w:r>
      <w:r>
        <w:t xml:space="preserve">called the area </w:t>
      </w:r>
      <w:proofErr w:type="spellStart"/>
      <w:r>
        <w:t>centralis</w:t>
      </w:r>
      <w:proofErr w:type="spellEnd"/>
      <w:r>
        <w:t xml:space="preserve"> (</w:t>
      </w:r>
      <w:proofErr w:type="spellStart"/>
      <w:r>
        <w:t>Wässle</w:t>
      </w:r>
      <w:proofErr w:type="spellEnd"/>
      <w:r>
        <w:t xml:space="preserve"> &amp; Boycott, 1991). </w:t>
      </w:r>
      <w:r w:rsidRPr="00761548">
        <w:t>The retinal ganglion cells can also be distributed in a dense elongated arrangement</w:t>
      </w:r>
      <w:r>
        <w:t xml:space="preserve">, </w:t>
      </w:r>
      <w:r w:rsidRPr="00761548">
        <w:t xml:space="preserve">a horizontal visual streak </w:t>
      </w:r>
      <w:r>
        <w:t>(</w:t>
      </w:r>
      <w:proofErr w:type="spellStart"/>
      <w:r w:rsidRPr="00761548">
        <w:t>Peichl</w:t>
      </w:r>
      <w:proofErr w:type="spellEnd"/>
      <w:r w:rsidRPr="00761548">
        <w:t xml:space="preserve">, 1992). </w:t>
      </w:r>
      <w:r>
        <w:t>Such an arrangement is found in e.g. wolves (</w:t>
      </w:r>
      <w:proofErr w:type="spellStart"/>
      <w:r>
        <w:t>Peich</w:t>
      </w:r>
      <w:r w:rsidRPr="00761548">
        <w:t>l</w:t>
      </w:r>
      <w:proofErr w:type="spellEnd"/>
      <w:r>
        <w:t xml:space="preserve">, </w:t>
      </w:r>
      <w:r w:rsidRPr="00761548">
        <w:t>1992</w:t>
      </w:r>
      <w:r>
        <w:t>).</w:t>
      </w:r>
    </w:p>
    <w:p w14:paraId="0FFCC90F" w14:textId="77777777" w:rsidR="00CE1371" w:rsidRDefault="00CE1371" w:rsidP="0087521D">
      <w:pPr>
        <w:spacing w:line="240" w:lineRule="auto"/>
      </w:pPr>
    </w:p>
    <w:p w14:paraId="2CE2A751" w14:textId="20362B24" w:rsidR="00302185" w:rsidRDefault="00302185" w:rsidP="0087521D">
      <w:pPr>
        <w:spacing w:line="240" w:lineRule="auto"/>
      </w:pPr>
      <w:r>
        <w:t>The grey wolf is the ancestor of today´s dog (</w:t>
      </w:r>
      <w:proofErr w:type="spellStart"/>
      <w:r>
        <w:t>Serpell</w:t>
      </w:r>
      <w:proofErr w:type="spellEnd"/>
      <w:r>
        <w:t>, 1995). This domestication from wild predator to domesticated pet</w:t>
      </w:r>
      <w:r w:rsidR="0026472F">
        <w:t xml:space="preserve"> is</w:t>
      </w:r>
      <w:r>
        <w:t xml:space="preserve"> assumed to have started 15000 years</w:t>
      </w:r>
      <w:r>
        <w:rPr>
          <w:color w:val="C00000"/>
        </w:rPr>
        <w:t xml:space="preserve"> </w:t>
      </w:r>
      <w:r>
        <w:t xml:space="preserve">ago (Leonard et. al, 2002) and due </w:t>
      </w:r>
      <w:bookmarkStart w:id="4" w:name="_GoBack"/>
      <w:bookmarkEnd w:id="4"/>
      <w:r>
        <w:t xml:space="preserve">to </w:t>
      </w:r>
      <w:r w:rsidR="00C014D5">
        <w:t xml:space="preserve">more recent </w:t>
      </w:r>
      <w:r>
        <w:t xml:space="preserve">breeding and artificial selection </w:t>
      </w:r>
      <w:r w:rsidR="005D516A">
        <w:lastRenderedPageBreak/>
        <w:t>has resulted in</w:t>
      </w:r>
      <w:r>
        <w:t xml:space="preserve"> more than 400 dog breeds. </w:t>
      </w:r>
      <w:r w:rsidRPr="00A05D6A">
        <w:t>Originally, breeds were selected on for qualities suiting for their field of use such as rat-</w:t>
      </w:r>
      <w:r w:rsidR="005D516A">
        <w:t xml:space="preserve"> or</w:t>
      </w:r>
      <w:r w:rsidRPr="00A05D6A">
        <w:t xml:space="preserve"> deer hunting or company</w:t>
      </w:r>
      <w:r>
        <w:t xml:space="preserve"> </w:t>
      </w:r>
      <w:r w:rsidRPr="00341630">
        <w:t>(</w:t>
      </w:r>
      <w:proofErr w:type="spellStart"/>
      <w:r w:rsidRPr="00341630">
        <w:t>Svartberg</w:t>
      </w:r>
      <w:proofErr w:type="spellEnd"/>
      <w:r w:rsidRPr="00341630">
        <w:t>, 2006)</w:t>
      </w:r>
      <w:r>
        <w:t>. However, most apparent with dog breeds today is the huge morphological variation, which makes the dog the</w:t>
      </w:r>
      <w:r w:rsidR="0026472F">
        <w:t xml:space="preserve"> morphologically</w:t>
      </w:r>
      <w:r>
        <w:t xml:space="preserve"> most </w:t>
      </w:r>
      <w:proofErr w:type="gramStart"/>
      <w:r>
        <w:t>diverse  species</w:t>
      </w:r>
      <w:proofErr w:type="gramEnd"/>
      <w:r>
        <w:t xml:space="preserve"> on the planet</w:t>
      </w:r>
      <w:r w:rsidR="00C014D5">
        <w:t xml:space="preserve">. Indeed, </w:t>
      </w:r>
      <w:r>
        <w:t xml:space="preserve">Wayne (2001) found that the diversity among domestic dogs exceeds that of the whole family </w:t>
      </w:r>
      <w:proofErr w:type="spellStart"/>
      <w:r w:rsidRPr="00364626">
        <w:rPr>
          <w:i/>
        </w:rPr>
        <w:t>Canidae</w:t>
      </w:r>
      <w:proofErr w:type="spellEnd"/>
      <w:r>
        <w:t>. As an example, an adult dog weighs between 1-90 kg while an adult wolf weighs around 45 kg (</w:t>
      </w:r>
      <w:proofErr w:type="spellStart"/>
      <w:r>
        <w:t>Mech</w:t>
      </w:r>
      <w:proofErr w:type="spellEnd"/>
      <w:r>
        <w:t xml:space="preserve">, 2006). </w:t>
      </w:r>
      <w:r w:rsidRPr="00341630">
        <w:t>One morphologi</w:t>
      </w:r>
      <w:r>
        <w:t>cal feature that has become drastically diverse is the skull shape</w:t>
      </w:r>
      <w:r w:rsidRPr="00341630">
        <w:t>.</w:t>
      </w:r>
      <w:r>
        <w:t xml:space="preserve"> For example, the </w:t>
      </w:r>
      <w:proofErr w:type="spellStart"/>
      <w:r>
        <w:t>wolfs´s</w:t>
      </w:r>
      <w:proofErr w:type="spellEnd"/>
      <w:r>
        <w:t xml:space="preserve"> skull is around 30 cm long while the dog skull can vary between 9 cm for a pug to 25 cm for a borzoi (Carrasco, 2014).</w:t>
      </w:r>
      <w:r w:rsidDel="00A155BC">
        <w:t xml:space="preserve"> </w:t>
      </w:r>
    </w:p>
    <w:p w14:paraId="6FB9FD51" w14:textId="77777777" w:rsidR="00CE1371" w:rsidRDefault="00CE1371" w:rsidP="0087521D">
      <w:pPr>
        <w:spacing w:line="240" w:lineRule="auto"/>
      </w:pPr>
    </w:p>
    <w:p w14:paraId="0E398700" w14:textId="5AF5A027" w:rsidR="00302185" w:rsidRDefault="00302185" w:rsidP="0087521D">
      <w:pPr>
        <w:spacing w:line="240" w:lineRule="auto"/>
      </w:pPr>
      <w:r w:rsidRPr="00391B77">
        <w:t xml:space="preserve">Interestingly, </w:t>
      </w:r>
      <w:proofErr w:type="spellStart"/>
      <w:r w:rsidRPr="00391B77">
        <w:t>M</w:t>
      </w:r>
      <w:r>
        <w:t>cgreevy</w:t>
      </w:r>
      <w:proofErr w:type="spellEnd"/>
      <w:r>
        <w:t xml:space="preserve"> and colleagues </w:t>
      </w:r>
      <w:r w:rsidRPr="00391B77">
        <w:t xml:space="preserve">(2003) showed that the skull shape of dogs correlate with ganglion cell topography. Dolichocephalic breeds </w:t>
      </w:r>
      <w:r>
        <w:t xml:space="preserve">(with long skulls) </w:t>
      </w:r>
      <w:r w:rsidRPr="00391B77">
        <w:t>have a horizontal visual streak with high visual acuity</w:t>
      </w:r>
      <w:r>
        <w:t>, w</w:t>
      </w:r>
      <w:r w:rsidRPr="00391B77">
        <w:t xml:space="preserve">hile brachycephalic breeds </w:t>
      </w:r>
      <w:r>
        <w:t xml:space="preserve">(with short skulls) </w:t>
      </w:r>
      <w:r w:rsidRPr="00391B77">
        <w:t xml:space="preserve">have ganglion cells more concentrated in a round area </w:t>
      </w:r>
      <w:proofErr w:type="spellStart"/>
      <w:r w:rsidRPr="00391B77">
        <w:t>centralis</w:t>
      </w:r>
      <w:proofErr w:type="spellEnd"/>
      <w:r w:rsidRPr="00391B77">
        <w:t xml:space="preserve"> </w:t>
      </w:r>
      <w:r>
        <w:t>(</w:t>
      </w:r>
      <w:proofErr w:type="spellStart"/>
      <w:r>
        <w:t>Mcgreevy</w:t>
      </w:r>
      <w:proofErr w:type="spellEnd"/>
      <w:r>
        <w:t xml:space="preserve"> et al</w:t>
      </w:r>
      <w:r w:rsidRPr="00391B77">
        <w:t>, 2003).</w:t>
      </w:r>
      <w:r w:rsidRPr="003D5A8F">
        <w:t xml:space="preserve"> The area </w:t>
      </w:r>
      <w:proofErr w:type="spellStart"/>
      <w:r w:rsidRPr="003D5A8F">
        <w:t>centralis</w:t>
      </w:r>
      <w:proofErr w:type="spellEnd"/>
      <w:r w:rsidRPr="003D5A8F">
        <w:t xml:space="preserve"> is shown to have approximately three times more ganglion cells </w:t>
      </w:r>
      <w:r w:rsidRPr="003D5A8F">
        <w:rPr>
          <w:sz w:val="26"/>
        </w:rPr>
        <w:t>(2640/mm</w:t>
      </w:r>
      <w:r w:rsidRPr="003D5A8F">
        <w:rPr>
          <w:sz w:val="26"/>
          <w:vertAlign w:val="superscript"/>
        </w:rPr>
        <w:t>2</w:t>
      </w:r>
      <w:r w:rsidRPr="003D5A8F">
        <w:rPr>
          <w:sz w:val="26"/>
        </w:rPr>
        <w:t>)</w:t>
      </w:r>
      <w:r w:rsidRPr="003D5A8F">
        <w:t xml:space="preserve"> than in the horizontal streak (880/</w:t>
      </w:r>
      <w:r w:rsidRPr="003D5A8F">
        <w:rPr>
          <w:sz w:val="26"/>
        </w:rPr>
        <w:t xml:space="preserve"> mm</w:t>
      </w:r>
      <w:r w:rsidRPr="003D5A8F">
        <w:rPr>
          <w:sz w:val="26"/>
          <w:vertAlign w:val="superscript"/>
        </w:rPr>
        <w:t>2</w:t>
      </w:r>
      <w:r w:rsidRPr="003D5A8F">
        <w:t xml:space="preserve">), which gives the brachycephalic dogs an advantage in visual acuity </w:t>
      </w:r>
      <w:r w:rsidR="00CE1371">
        <w:t>over</w:t>
      </w:r>
      <w:r w:rsidR="00CE1371" w:rsidRPr="003D5A8F">
        <w:t xml:space="preserve"> </w:t>
      </w:r>
      <w:r w:rsidRPr="003D5A8F">
        <w:t>dolichocephalic breeds</w:t>
      </w:r>
      <w:r>
        <w:t xml:space="preserve"> (</w:t>
      </w:r>
      <w:proofErr w:type="spellStart"/>
      <w:r>
        <w:t>Mcgreevy</w:t>
      </w:r>
      <w:proofErr w:type="spellEnd"/>
      <w:r>
        <w:t xml:space="preserve"> et al</w:t>
      </w:r>
      <w:r w:rsidRPr="00391B77">
        <w:t>, 2003)</w:t>
      </w:r>
      <w:r w:rsidRPr="003D5A8F">
        <w:t xml:space="preserve">. </w:t>
      </w:r>
      <w:r w:rsidRPr="003A5D29">
        <w:t xml:space="preserve">However, to </w:t>
      </w:r>
      <w:r w:rsidR="00C047CE">
        <w:t>my</w:t>
      </w:r>
      <w:r w:rsidRPr="003A5D29">
        <w:t xml:space="preserve"> knowledg</w:t>
      </w:r>
      <w:r>
        <w:t>e, it</w:t>
      </w:r>
      <w:r w:rsidRPr="003A5D29">
        <w:t xml:space="preserve"> has not been investigated</w:t>
      </w:r>
      <w:r>
        <w:t xml:space="preserve"> whether</w:t>
      </w:r>
      <w:r w:rsidRPr="003A5D29">
        <w:t xml:space="preserve"> the difference</w:t>
      </w:r>
      <w:r>
        <w:t>s</w:t>
      </w:r>
      <w:r w:rsidRPr="003A5D29">
        <w:t xml:space="preserve"> in</w:t>
      </w:r>
      <w:r>
        <w:t xml:space="preserve"> ganglion cell distribution correlate with the</w:t>
      </w:r>
      <w:r w:rsidR="00C047CE">
        <w:t xml:space="preserve"> </w:t>
      </w:r>
      <w:r w:rsidRPr="003A5D29">
        <w:t xml:space="preserve">visual acuity </w:t>
      </w:r>
      <w:r>
        <w:t>in dogs of different skull shapes. Additionally, v</w:t>
      </w:r>
      <w:r w:rsidRPr="009578CB">
        <w:t>ery few studies have investigated the visual acuity</w:t>
      </w:r>
      <w:r w:rsidRPr="003A5D29">
        <w:t xml:space="preserve"> </w:t>
      </w:r>
      <w:r>
        <w:t>of</w:t>
      </w:r>
      <w:r w:rsidRPr="003A5D29">
        <w:t xml:space="preserve"> dogs in</w:t>
      </w:r>
      <w:r>
        <w:t xml:space="preserve"> dim conditions</w:t>
      </w:r>
      <w:r w:rsidRPr="00ED0B47">
        <w:t>.</w:t>
      </w:r>
      <w:r w:rsidRPr="009578CB">
        <w:t xml:space="preserve"> </w:t>
      </w:r>
    </w:p>
    <w:p w14:paraId="16C37F1E" w14:textId="77777777" w:rsidR="0017470E" w:rsidRDefault="0017470E" w:rsidP="0087521D">
      <w:pPr>
        <w:spacing w:line="240" w:lineRule="auto"/>
      </w:pPr>
    </w:p>
    <w:p w14:paraId="2A830D95" w14:textId="671B2233" w:rsidR="00014F12" w:rsidRDefault="00302185" w:rsidP="0087521D">
      <w:pPr>
        <w:spacing w:line="240" w:lineRule="auto"/>
      </w:pPr>
      <w:r w:rsidRPr="003C308F">
        <w:t xml:space="preserve">The retina of the dog consists </w:t>
      </w:r>
      <w:r w:rsidR="00C047CE">
        <w:t>mainly</w:t>
      </w:r>
      <w:r w:rsidRPr="003C308F">
        <w:t xml:space="preserve"> of rod photoreceptors operating in dim light conditions. </w:t>
      </w:r>
      <w:r>
        <w:t>Even though there is a higher number of cones in the more central parts of the retina, the majority of photoreceptors here is rods</w:t>
      </w:r>
      <w:r w:rsidR="00C3218D">
        <w:t xml:space="preserve"> </w:t>
      </w:r>
      <w:r w:rsidRPr="003C308F">
        <w:t>(</w:t>
      </w:r>
      <w:proofErr w:type="spellStart"/>
      <w:r w:rsidRPr="003C308F">
        <w:t>Mowat</w:t>
      </w:r>
      <w:proofErr w:type="spellEnd"/>
      <w:r w:rsidRPr="003C308F">
        <w:t xml:space="preserve"> et.al. 2008)</w:t>
      </w:r>
      <w:r>
        <w:t>. This distribution is</w:t>
      </w:r>
      <w:r w:rsidRPr="003C308F">
        <w:t xml:space="preserve"> similar to their ancient relative the wolf (</w:t>
      </w:r>
      <w:proofErr w:type="spellStart"/>
      <w:r w:rsidRPr="003C308F">
        <w:t>Peichl</w:t>
      </w:r>
      <w:proofErr w:type="spellEnd"/>
      <w:r w:rsidRPr="003C308F">
        <w:t>, 1992).</w:t>
      </w:r>
      <w:r>
        <w:t xml:space="preserve"> The distribution of photoreceptors among breeds and </w:t>
      </w:r>
      <w:r w:rsidR="00CE1371">
        <w:t xml:space="preserve">dogs of </w:t>
      </w:r>
      <w:r>
        <w:t>different skull shape are not yet known</w:t>
      </w:r>
      <w:r w:rsidR="00594BFF">
        <w:t xml:space="preserve">. If we assume that the photoreceptor distribution is the same in both brachycephalic and </w:t>
      </w:r>
      <w:r w:rsidR="00594BFF" w:rsidRPr="003C308F">
        <w:t>dolichocephalic</w:t>
      </w:r>
      <w:r w:rsidR="00594BFF">
        <w:t xml:space="preserve"> dogs</w:t>
      </w:r>
      <w:r w:rsidR="00FA56CA">
        <w:t xml:space="preserve"> then, since</w:t>
      </w:r>
      <w:r w:rsidR="00594BFF">
        <w:t xml:space="preserve"> </w:t>
      </w:r>
      <w:r w:rsidR="00FA56CA" w:rsidRPr="003C308F">
        <w:t>brachycephalic dogs</w:t>
      </w:r>
      <w:r w:rsidR="00FA56CA">
        <w:t xml:space="preserve"> </w:t>
      </w:r>
      <w:r w:rsidR="00FA56CA" w:rsidRPr="003C308F">
        <w:t>have</w:t>
      </w:r>
      <w:r w:rsidR="00FA56CA">
        <w:t xml:space="preserve"> higher number of</w:t>
      </w:r>
      <w:r w:rsidR="00FA56CA" w:rsidRPr="003C308F">
        <w:t xml:space="preserve"> ganglion cell</w:t>
      </w:r>
      <w:r w:rsidR="00FA56CA">
        <w:t xml:space="preserve">s </w:t>
      </w:r>
      <w:r w:rsidR="00FA56CA" w:rsidRPr="003C308F">
        <w:t xml:space="preserve">in the area </w:t>
      </w:r>
      <w:proofErr w:type="spellStart"/>
      <w:r w:rsidR="00FA56CA" w:rsidRPr="003C308F">
        <w:t>centralis</w:t>
      </w:r>
      <w:proofErr w:type="spellEnd"/>
      <w:r w:rsidR="00FA56CA">
        <w:t xml:space="preserve">, they </w:t>
      </w:r>
      <w:proofErr w:type="spellStart"/>
      <w:r w:rsidR="00FA56CA">
        <w:t>schould</w:t>
      </w:r>
      <w:proofErr w:type="spellEnd"/>
      <w:r w:rsidR="00FA56CA" w:rsidRPr="003C308F">
        <w:t xml:space="preserve"> </w:t>
      </w:r>
      <w:r w:rsidR="00C047CE">
        <w:t xml:space="preserve">also </w:t>
      </w:r>
      <w:r w:rsidR="00FA56CA" w:rsidRPr="003C308F">
        <w:t>outperfor</w:t>
      </w:r>
      <w:r w:rsidR="00FA56CA">
        <w:t>m the dolichocephalic breeds in</w:t>
      </w:r>
      <w:r w:rsidR="00FA56CA" w:rsidRPr="003C308F">
        <w:t xml:space="preserve"> visual acuity also in dim conditions. </w:t>
      </w:r>
    </w:p>
    <w:p w14:paraId="2EB6011E" w14:textId="77777777" w:rsidR="0017470E" w:rsidRPr="003C308F" w:rsidRDefault="0017470E" w:rsidP="0087521D">
      <w:pPr>
        <w:spacing w:line="240" w:lineRule="auto"/>
      </w:pPr>
    </w:p>
    <w:p w14:paraId="2EF036D0" w14:textId="6EC518E2" w:rsidR="00302185" w:rsidRDefault="00302185" w:rsidP="0087521D">
      <w:pPr>
        <w:spacing w:line="240" w:lineRule="auto"/>
      </w:pPr>
      <w:r w:rsidRPr="009578CB">
        <w:t>The aim of this stu</w:t>
      </w:r>
      <w:r w:rsidRPr="00364626">
        <w:t xml:space="preserve">dy </w:t>
      </w:r>
      <w:r w:rsidR="00C047CE">
        <w:t>was</w:t>
      </w:r>
      <w:r w:rsidRPr="003A5D29">
        <w:t xml:space="preserve"> to determine </w:t>
      </w:r>
      <w:r>
        <w:t xml:space="preserve">possible visual acuity </w:t>
      </w:r>
      <w:r w:rsidRPr="009578CB">
        <w:t xml:space="preserve">differences </w:t>
      </w:r>
      <w:r w:rsidR="00C047CE">
        <w:t xml:space="preserve">between two dog </w:t>
      </w:r>
      <w:proofErr w:type="gramStart"/>
      <w:r w:rsidR="00C047CE">
        <w:t>breeds  based</w:t>
      </w:r>
      <w:proofErr w:type="gramEnd"/>
      <w:r w:rsidR="00C047CE">
        <w:t xml:space="preserve"> on skull shape</w:t>
      </w:r>
      <w:r>
        <w:t xml:space="preserve">s, in both daylight and dim conditions. The best way to assess what an animal </w:t>
      </w:r>
      <w:r w:rsidR="00C047CE">
        <w:t>is able to perceive</w:t>
      </w:r>
      <w:r>
        <w:t xml:space="preserve"> is to</w:t>
      </w:r>
      <w:r w:rsidR="00C047CE">
        <w:t xml:space="preserve"> use a </w:t>
      </w:r>
      <w:proofErr w:type="spellStart"/>
      <w:r w:rsidR="00C047CE">
        <w:t>behaviour</w:t>
      </w:r>
      <w:proofErr w:type="spellEnd"/>
      <w:r>
        <w:t xml:space="preserve"> test. Therefore, this study use</w:t>
      </w:r>
      <w:r w:rsidR="00C047CE">
        <w:t>d</w:t>
      </w:r>
      <w:r>
        <w:t xml:space="preserve"> </w:t>
      </w:r>
      <w:r w:rsidRPr="00364626">
        <w:t>two representative</w:t>
      </w:r>
      <w:r w:rsidR="00C047CE">
        <w:t xml:space="preserve"> dog</w:t>
      </w:r>
      <w:r w:rsidRPr="00364626">
        <w:t xml:space="preserve"> breeds </w:t>
      </w:r>
      <w:r>
        <w:t>in a two-</w:t>
      </w:r>
      <w:r w:rsidR="009E1731">
        <w:t xml:space="preserve">choice </w:t>
      </w:r>
      <w:r>
        <w:t>discrimination test</w:t>
      </w:r>
      <w:r w:rsidR="0045639F">
        <w:t>, w</w:t>
      </w:r>
      <w:r>
        <w:t>hich has</w:t>
      </w:r>
      <w:r w:rsidR="009E1731">
        <w:t xml:space="preserve"> been</w:t>
      </w:r>
      <w:r>
        <w:t xml:space="preserve"> shown to be </w:t>
      </w:r>
      <w:r w:rsidR="009E1731">
        <w:t>useful</w:t>
      </w:r>
      <w:r>
        <w:t xml:space="preserve"> to determine sensory abilities in animals (Roth et.al. 2008).</w:t>
      </w:r>
      <w:r w:rsidRPr="007D6931">
        <w:rPr>
          <w:color w:val="FF0000"/>
        </w:rPr>
        <w:t xml:space="preserve"> </w:t>
      </w:r>
      <w:r>
        <w:t>T</w:t>
      </w:r>
      <w:r w:rsidRPr="00364626">
        <w:t>he test w</w:t>
      </w:r>
      <w:r w:rsidR="009E1731">
        <w:t>as</w:t>
      </w:r>
      <w:r w:rsidRPr="009578CB">
        <w:t xml:space="preserve"> </w:t>
      </w:r>
      <w:r w:rsidRPr="00364626">
        <w:t xml:space="preserve">performed in daylight to test </w:t>
      </w:r>
      <w:r>
        <w:lastRenderedPageBreak/>
        <w:t xml:space="preserve">the visual acuity generated by the </w:t>
      </w:r>
      <w:r w:rsidRPr="00364626">
        <w:t>cone</w:t>
      </w:r>
      <w:r>
        <w:t>s</w:t>
      </w:r>
      <w:r w:rsidRPr="00364626">
        <w:t xml:space="preserve"> and </w:t>
      </w:r>
      <w:r w:rsidR="009E1731">
        <w:t>under</w:t>
      </w:r>
      <w:r w:rsidRPr="00364626">
        <w:t xml:space="preserve"> </w:t>
      </w:r>
      <w:r>
        <w:t>dim</w:t>
      </w:r>
      <w:r w:rsidR="009E1731">
        <w:t xml:space="preserve"> conditions,</w:t>
      </w:r>
      <w:r w:rsidRPr="00364626">
        <w:t xml:space="preserve"> to test </w:t>
      </w:r>
      <w:r>
        <w:t>rod</w:t>
      </w:r>
      <w:r w:rsidR="009E1731">
        <w:t xml:space="preserve"> receptors</w:t>
      </w:r>
      <w:r w:rsidRPr="00364626">
        <w:t>.</w:t>
      </w:r>
      <w:r w:rsidRPr="009578CB">
        <w:t xml:space="preserve"> </w:t>
      </w:r>
      <w:r>
        <w:t>I expect</w:t>
      </w:r>
      <w:r w:rsidR="009E1731">
        <w:t>ed</w:t>
      </w:r>
      <w:r>
        <w:t xml:space="preserve"> the dolichocephalic breed </w:t>
      </w:r>
      <w:r w:rsidR="009E1731">
        <w:t xml:space="preserve">should display </w:t>
      </w:r>
      <w:proofErr w:type="gramStart"/>
      <w:r w:rsidR="009E1731">
        <w:t>a</w:t>
      </w:r>
      <w:r>
        <w:t xml:space="preserve">  lower</w:t>
      </w:r>
      <w:proofErr w:type="gramEnd"/>
      <w:r>
        <w:t xml:space="preserve"> visual acuity than the brachycephalic breed at both light intensities </w:t>
      </w:r>
      <w:r w:rsidR="009E1731">
        <w:t xml:space="preserve">as </w:t>
      </w:r>
      <w:r>
        <w:t xml:space="preserve">their horizontal visual streak </w:t>
      </w:r>
      <w:r w:rsidR="009E1731">
        <w:t>has</w:t>
      </w:r>
      <w:r>
        <w:t xml:space="preserve"> less ganglion cells t</w:t>
      </w:r>
      <w:r w:rsidR="00FA56CA">
        <w:t>o sum up</w:t>
      </w:r>
      <w:r>
        <w:t xml:space="preserve"> the visual signal and therefore lowers their visual acuity.</w:t>
      </w:r>
    </w:p>
    <w:p w14:paraId="7D848FD0" w14:textId="77777777" w:rsidR="0017470E" w:rsidRDefault="0017470E" w:rsidP="0087521D">
      <w:pPr>
        <w:spacing w:line="240" w:lineRule="auto"/>
      </w:pPr>
    </w:p>
    <w:p w14:paraId="50738AE6" w14:textId="77777777" w:rsidR="00302185" w:rsidRPr="00302185" w:rsidRDefault="00302185" w:rsidP="0087521D">
      <w:pPr>
        <w:pStyle w:val="Rubrik1"/>
        <w:spacing w:line="240" w:lineRule="auto"/>
        <w:jc w:val="both"/>
      </w:pPr>
      <w:bookmarkStart w:id="5" w:name="_Toc444693389"/>
      <w:bookmarkStart w:id="6" w:name="_Toc452558270"/>
      <w:r w:rsidRPr="00302185">
        <w:t>Method</w:t>
      </w:r>
      <w:bookmarkEnd w:id="5"/>
      <w:bookmarkEnd w:id="6"/>
    </w:p>
    <w:p w14:paraId="7BA48260" w14:textId="77777777" w:rsidR="00302185" w:rsidRDefault="00302185" w:rsidP="0087521D">
      <w:pPr>
        <w:pStyle w:val="Rubrik2"/>
        <w:spacing w:line="240" w:lineRule="auto"/>
        <w:jc w:val="both"/>
      </w:pPr>
      <w:bookmarkStart w:id="7" w:name="_Toc444693390"/>
      <w:bookmarkStart w:id="8" w:name="_Toc452558271"/>
      <w:r>
        <w:t>Animals</w:t>
      </w:r>
      <w:bookmarkEnd w:id="7"/>
      <w:bookmarkEnd w:id="8"/>
    </w:p>
    <w:p w14:paraId="712AA17F" w14:textId="712A7E16" w:rsidR="00302185" w:rsidRDefault="00302185" w:rsidP="0087521D">
      <w:pPr>
        <w:spacing w:line="240" w:lineRule="auto"/>
      </w:pPr>
      <w:r>
        <w:t>This study included dogs of one brachycephalic breed and one dolichocephalic</w:t>
      </w:r>
      <w:r w:rsidRPr="00341630">
        <w:t xml:space="preserve"> b</w:t>
      </w:r>
      <w:r>
        <w:t>reed. The brachycephalic breed</w:t>
      </w:r>
      <w:r w:rsidR="00CD263A">
        <w:t xml:space="preserve"> was</w:t>
      </w:r>
      <w:r w:rsidRPr="00341630">
        <w:t xml:space="preserve"> represented </w:t>
      </w:r>
      <w:r>
        <w:t xml:space="preserve">by the pug (N=3) and the whippet (N=4) </w:t>
      </w:r>
      <w:r w:rsidRPr="00341630">
        <w:t>represent</w:t>
      </w:r>
      <w:r>
        <w:t>ed the dolichocephalic breed (Table 1)</w:t>
      </w:r>
      <w:r w:rsidRPr="00341630">
        <w:t>.</w:t>
      </w:r>
      <w:r>
        <w:t xml:space="preserve"> All dogs were recruited through social media</w:t>
      </w:r>
      <w:r w:rsidR="006C45FD">
        <w:t xml:space="preserve"> or</w:t>
      </w:r>
      <w:r>
        <w:t xml:space="preserve"> personal contacts and were </w:t>
      </w:r>
      <w:r w:rsidR="006C45FD">
        <w:t xml:space="preserve">all </w:t>
      </w:r>
      <w:r>
        <w:t>privately owned. The participating dogs’ characteristic data w</w:t>
      </w:r>
      <w:r w:rsidR="00F00E50">
        <w:t>ere</w:t>
      </w:r>
      <w:r>
        <w:t xml:space="preserve"> noted and included name, sex, age, neuter status, weight, withers and the cephalic index (CI; Table 1). The cephalic index is a parsimonious measurement of the dogs’ skull, where a high CI indicate a short and relatively wide skull.  The CI is calculated by, skull width divided by skull length and multiplied with 100. The skull measurements were assessed by taking a photo of the dog’s skull from above while indicating the back of the skull with thumb or index finger (</w:t>
      </w:r>
      <w:r w:rsidR="00C614A3">
        <w:fldChar w:fldCharType="begin"/>
      </w:r>
      <w:r w:rsidR="00C614A3">
        <w:instrText xml:space="preserve"> REF _Ref444692426 \h </w:instrText>
      </w:r>
      <w:r w:rsidR="000226A3">
        <w:instrText xml:space="preserve"> \* MERGEFORMAT </w:instrText>
      </w:r>
      <w:r w:rsidR="00C614A3">
        <w:fldChar w:fldCharType="separate"/>
      </w:r>
      <w:r w:rsidR="00AB336E">
        <w:t>Fig.</w:t>
      </w:r>
      <w:r w:rsidR="00C614A3">
        <w:t xml:space="preserve"> </w:t>
      </w:r>
      <w:r w:rsidR="00C614A3">
        <w:rPr>
          <w:noProof/>
        </w:rPr>
        <w:t>1</w:t>
      </w:r>
      <w:r w:rsidR="00C614A3">
        <w:fldChar w:fldCharType="end"/>
      </w:r>
      <w:r>
        <w:t xml:space="preserve">). The skull width was measured from zygomatic arch to zygomatic arch, which was displayed with a measuring tape in the photo. The length was measured from the tip of the nose to the </w:t>
      </w:r>
      <w:r w:rsidR="00F00E50">
        <w:t>occipital lobe</w:t>
      </w:r>
      <w:r>
        <w:t xml:space="preserve"> (</w:t>
      </w:r>
      <w:r>
        <w:fldChar w:fldCharType="begin"/>
      </w:r>
      <w:r>
        <w:instrText xml:space="preserve"> REF _Ref444689398 \h </w:instrText>
      </w:r>
      <w:r w:rsidR="000226A3">
        <w:instrText xml:space="preserve"> \* MERGEFORMAT </w:instrText>
      </w:r>
      <w:r>
        <w:fldChar w:fldCharType="separate"/>
      </w:r>
      <w:r w:rsidR="00AB336E">
        <w:t>Fig.</w:t>
      </w:r>
      <w:r>
        <w:t xml:space="preserve"> </w:t>
      </w:r>
      <w:r>
        <w:rPr>
          <w:noProof/>
        </w:rPr>
        <w:t>1</w:t>
      </w:r>
      <w:r>
        <w:fldChar w:fldCharType="end"/>
      </w:r>
      <w:r>
        <w:t xml:space="preserve">) </w:t>
      </w:r>
      <w:r w:rsidRPr="00341630">
        <w:t>(</w:t>
      </w:r>
      <w:proofErr w:type="spellStart"/>
      <w:r w:rsidRPr="00341630">
        <w:t>Mcgreevy</w:t>
      </w:r>
      <w:proofErr w:type="spellEnd"/>
      <w:r>
        <w:t xml:space="preserve"> et. al</w:t>
      </w:r>
      <w:r w:rsidRPr="00341630">
        <w:t>, 2003</w:t>
      </w:r>
      <w:r>
        <w:t>). The program IMAGE J (</w:t>
      </w:r>
      <w:r w:rsidR="00426E65">
        <w:t>1</w:t>
      </w:r>
      <w:r w:rsidR="001A3F46">
        <w:t>.</w:t>
      </w:r>
      <w:r w:rsidR="00426E65">
        <w:t>5b</w:t>
      </w:r>
      <w:r>
        <w:t xml:space="preserve">) was used to take these measurements from the photo. </w:t>
      </w:r>
    </w:p>
    <w:p w14:paraId="67A3446A" w14:textId="77777777" w:rsidR="0017470E" w:rsidRDefault="0017470E" w:rsidP="0087521D">
      <w:pPr>
        <w:spacing w:line="240" w:lineRule="auto"/>
      </w:pPr>
    </w:p>
    <w:p w14:paraId="2A055FC7" w14:textId="329E618E" w:rsidR="00034599" w:rsidRDefault="00302185" w:rsidP="0087521D">
      <w:pPr>
        <w:spacing w:line="240" w:lineRule="auto"/>
      </w:pPr>
      <w:r>
        <w:t>In order to achieve a general medical status of the dog</w:t>
      </w:r>
      <w:r w:rsidR="00900670">
        <w:t>s´</w:t>
      </w:r>
      <w:r>
        <w:t xml:space="preserve"> eye and visual capabilities, all participating dogs went through a veterinarian eye control (ophthalmoscopy) performed by a legitimized veterinarian, at </w:t>
      </w:r>
      <w:proofErr w:type="spellStart"/>
      <w:r>
        <w:t>Anicura</w:t>
      </w:r>
      <w:proofErr w:type="spellEnd"/>
      <w:r>
        <w:t xml:space="preserve"> Linköping, Sweden</w:t>
      </w:r>
      <w:r w:rsidR="00ED2CB5">
        <w:t xml:space="preserve"> (31/10-2015 &amp; 29/1-2016)</w:t>
      </w:r>
      <w:r>
        <w:t>. Written consent</w:t>
      </w:r>
      <w:r w:rsidR="00F00E50">
        <w:t xml:space="preserve">, </w:t>
      </w:r>
      <w:r>
        <w:t xml:space="preserve">allowing </w:t>
      </w:r>
      <w:r w:rsidR="00F00E50">
        <w:t>me</w:t>
      </w:r>
      <w:r>
        <w:t xml:space="preserve"> acces</w:t>
      </w:r>
      <w:r w:rsidR="006A49B8">
        <w:t>s</w:t>
      </w:r>
      <w:r>
        <w:t xml:space="preserve"> to these results with addition to participation throughout the study was signed by the owners. </w:t>
      </w:r>
    </w:p>
    <w:p w14:paraId="5D5C1C9B" w14:textId="77777777" w:rsidR="00AB336E" w:rsidRDefault="00AB336E" w:rsidP="0087521D">
      <w:pPr>
        <w:spacing w:line="240" w:lineRule="auto"/>
      </w:pPr>
    </w:p>
    <w:p w14:paraId="31C24518" w14:textId="77777777" w:rsidR="00302185" w:rsidRDefault="00302185" w:rsidP="0087521D">
      <w:pPr>
        <w:pStyle w:val="Beskrivning"/>
        <w:keepNext/>
        <w:spacing w:line="240" w:lineRule="auto"/>
        <w:jc w:val="both"/>
      </w:pPr>
      <w:r>
        <w:t xml:space="preserve">Table </w:t>
      </w:r>
      <w:r>
        <w:fldChar w:fldCharType="begin"/>
      </w:r>
      <w:r>
        <w:instrText xml:space="preserve"> SEQ Table \* ARABIC </w:instrText>
      </w:r>
      <w:r>
        <w:fldChar w:fldCharType="separate"/>
      </w:r>
      <w:r>
        <w:rPr>
          <w:noProof/>
        </w:rPr>
        <w:t>1</w:t>
      </w:r>
      <w:r>
        <w:fldChar w:fldCharType="end"/>
      </w:r>
      <w:r w:rsidR="000226A3">
        <w:t>.</w:t>
      </w:r>
      <w:r>
        <w:t xml:space="preserve"> Characteristic data for every dog participating in the study</w:t>
      </w:r>
    </w:p>
    <w:tbl>
      <w:tblPr>
        <w:tblW w:w="8647" w:type="dxa"/>
        <w:jc w:val="center"/>
        <w:tblCellMar>
          <w:left w:w="70" w:type="dxa"/>
          <w:right w:w="70" w:type="dxa"/>
        </w:tblCellMar>
        <w:tblLook w:val="04A0" w:firstRow="1" w:lastRow="0" w:firstColumn="1" w:lastColumn="0" w:noHBand="0" w:noVBand="1"/>
      </w:tblPr>
      <w:tblGrid>
        <w:gridCol w:w="880"/>
        <w:gridCol w:w="874"/>
        <w:gridCol w:w="807"/>
        <w:gridCol w:w="1019"/>
        <w:gridCol w:w="1100"/>
        <w:gridCol w:w="1240"/>
        <w:gridCol w:w="1240"/>
        <w:gridCol w:w="1487"/>
      </w:tblGrid>
      <w:tr w:rsidR="00302185" w:rsidRPr="00963FB5" w14:paraId="5121587F" w14:textId="77777777" w:rsidTr="00302185">
        <w:trPr>
          <w:trHeight w:val="315"/>
          <w:jc w:val="center"/>
        </w:trPr>
        <w:tc>
          <w:tcPr>
            <w:tcW w:w="880" w:type="dxa"/>
            <w:tcBorders>
              <w:top w:val="single" w:sz="4" w:space="0" w:color="auto"/>
              <w:left w:val="nil"/>
              <w:bottom w:val="single" w:sz="4" w:space="0" w:color="auto"/>
              <w:right w:val="nil"/>
            </w:tcBorders>
            <w:shd w:val="clear" w:color="auto" w:fill="auto"/>
            <w:noWrap/>
            <w:vAlign w:val="bottom"/>
            <w:hideMark/>
          </w:tcPr>
          <w:p w14:paraId="04E17AF2"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Name</w:t>
            </w:r>
            <w:proofErr w:type="spellEnd"/>
          </w:p>
        </w:tc>
        <w:tc>
          <w:tcPr>
            <w:tcW w:w="874" w:type="dxa"/>
            <w:tcBorders>
              <w:top w:val="single" w:sz="4" w:space="0" w:color="auto"/>
              <w:left w:val="nil"/>
              <w:bottom w:val="single" w:sz="4" w:space="0" w:color="auto"/>
              <w:right w:val="nil"/>
            </w:tcBorders>
            <w:shd w:val="clear" w:color="auto" w:fill="auto"/>
            <w:noWrap/>
            <w:vAlign w:val="bottom"/>
            <w:hideMark/>
          </w:tcPr>
          <w:p w14:paraId="5936457E"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Breed</w:t>
            </w:r>
          </w:p>
        </w:tc>
        <w:tc>
          <w:tcPr>
            <w:tcW w:w="807" w:type="dxa"/>
            <w:tcBorders>
              <w:top w:val="single" w:sz="4" w:space="0" w:color="auto"/>
              <w:left w:val="nil"/>
              <w:bottom w:val="single" w:sz="4" w:space="0" w:color="auto"/>
              <w:right w:val="nil"/>
            </w:tcBorders>
            <w:shd w:val="clear" w:color="auto" w:fill="auto"/>
            <w:noWrap/>
            <w:vAlign w:val="bottom"/>
            <w:hideMark/>
          </w:tcPr>
          <w:p w14:paraId="1214D9BA" w14:textId="01115D3B" w:rsidR="00302185" w:rsidRPr="00963FB5" w:rsidRDefault="00302185" w:rsidP="0087521D">
            <w:pPr>
              <w:spacing w:after="0" w:line="240" w:lineRule="auto"/>
              <w:rPr>
                <w:rFonts w:ascii="Arial" w:hAnsi="Arial" w:cs="Arial"/>
                <w:sz w:val="20"/>
                <w:lang w:val="sv-SE"/>
              </w:rPr>
            </w:pPr>
            <w:r>
              <w:rPr>
                <w:rFonts w:ascii="Arial" w:hAnsi="Arial" w:cs="Arial"/>
                <w:sz w:val="20"/>
                <w:lang w:val="sv-SE"/>
              </w:rPr>
              <w:t>S</w:t>
            </w:r>
            <w:r w:rsidRPr="00963FB5">
              <w:rPr>
                <w:rFonts w:ascii="Arial" w:hAnsi="Arial" w:cs="Arial"/>
                <w:sz w:val="20"/>
                <w:lang w:val="sv-SE"/>
              </w:rPr>
              <w:t>ex</w:t>
            </w:r>
          </w:p>
        </w:tc>
        <w:tc>
          <w:tcPr>
            <w:tcW w:w="1019" w:type="dxa"/>
            <w:tcBorders>
              <w:top w:val="single" w:sz="4" w:space="0" w:color="auto"/>
              <w:left w:val="nil"/>
              <w:bottom w:val="single" w:sz="4" w:space="0" w:color="auto"/>
              <w:right w:val="nil"/>
            </w:tcBorders>
            <w:shd w:val="clear" w:color="auto" w:fill="auto"/>
            <w:noWrap/>
            <w:vAlign w:val="bottom"/>
            <w:hideMark/>
          </w:tcPr>
          <w:p w14:paraId="44F17E13"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Age</w:t>
            </w:r>
          </w:p>
        </w:tc>
        <w:tc>
          <w:tcPr>
            <w:tcW w:w="1100" w:type="dxa"/>
            <w:tcBorders>
              <w:top w:val="single" w:sz="4" w:space="0" w:color="auto"/>
              <w:left w:val="nil"/>
              <w:bottom w:val="single" w:sz="4" w:space="0" w:color="auto"/>
              <w:right w:val="nil"/>
            </w:tcBorders>
            <w:shd w:val="clear" w:color="auto" w:fill="auto"/>
            <w:noWrap/>
            <w:vAlign w:val="bottom"/>
            <w:hideMark/>
          </w:tcPr>
          <w:p w14:paraId="7F7E8002"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Weight</w:t>
            </w:r>
            <w:proofErr w:type="spellEnd"/>
            <w:r w:rsidRPr="00963FB5">
              <w:rPr>
                <w:rFonts w:ascii="Arial" w:hAnsi="Arial" w:cs="Arial"/>
                <w:sz w:val="20"/>
                <w:lang w:val="sv-SE"/>
              </w:rPr>
              <w:t xml:space="preserve"> (kg)</w:t>
            </w:r>
          </w:p>
        </w:tc>
        <w:tc>
          <w:tcPr>
            <w:tcW w:w="1240" w:type="dxa"/>
            <w:tcBorders>
              <w:top w:val="single" w:sz="4" w:space="0" w:color="auto"/>
              <w:left w:val="nil"/>
              <w:bottom w:val="single" w:sz="4" w:space="0" w:color="auto"/>
              <w:right w:val="nil"/>
            </w:tcBorders>
            <w:shd w:val="clear" w:color="auto" w:fill="auto"/>
            <w:noWrap/>
            <w:vAlign w:val="bottom"/>
            <w:hideMark/>
          </w:tcPr>
          <w:p w14:paraId="3301B627"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Neuter</w:t>
            </w:r>
            <w:proofErr w:type="spellEnd"/>
            <w:r w:rsidRPr="00963FB5">
              <w:rPr>
                <w:rFonts w:ascii="Arial" w:hAnsi="Arial" w:cs="Arial"/>
                <w:sz w:val="20"/>
                <w:lang w:val="sv-SE"/>
              </w:rPr>
              <w:t xml:space="preserve"> status</w:t>
            </w:r>
          </w:p>
        </w:tc>
        <w:tc>
          <w:tcPr>
            <w:tcW w:w="1240" w:type="dxa"/>
            <w:tcBorders>
              <w:top w:val="single" w:sz="4" w:space="0" w:color="auto"/>
              <w:left w:val="nil"/>
              <w:bottom w:val="single" w:sz="4" w:space="0" w:color="auto"/>
              <w:right w:val="nil"/>
            </w:tcBorders>
            <w:shd w:val="clear" w:color="auto" w:fill="auto"/>
            <w:noWrap/>
            <w:vAlign w:val="bottom"/>
            <w:hideMark/>
          </w:tcPr>
          <w:p w14:paraId="63B5BF85"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Withers</w:t>
            </w:r>
            <w:proofErr w:type="spellEnd"/>
            <w:r w:rsidRPr="00963FB5">
              <w:rPr>
                <w:rFonts w:ascii="Arial" w:hAnsi="Arial" w:cs="Arial"/>
                <w:sz w:val="20"/>
                <w:lang w:val="sv-SE"/>
              </w:rPr>
              <w:t xml:space="preserve"> (cm)</w:t>
            </w:r>
          </w:p>
        </w:tc>
        <w:tc>
          <w:tcPr>
            <w:tcW w:w="1487" w:type="dxa"/>
            <w:tcBorders>
              <w:top w:val="single" w:sz="4" w:space="0" w:color="auto"/>
              <w:left w:val="nil"/>
              <w:bottom w:val="single" w:sz="4" w:space="0" w:color="auto"/>
              <w:right w:val="nil"/>
            </w:tcBorders>
            <w:shd w:val="clear" w:color="auto" w:fill="auto"/>
            <w:noWrap/>
            <w:vAlign w:val="bottom"/>
            <w:hideMark/>
          </w:tcPr>
          <w:p w14:paraId="4E814AD9" w14:textId="77777777" w:rsidR="00302185" w:rsidRPr="00963FB5" w:rsidRDefault="00302185" w:rsidP="0087521D">
            <w:pPr>
              <w:spacing w:after="0" w:line="240" w:lineRule="auto"/>
              <w:rPr>
                <w:rFonts w:ascii="Arial" w:hAnsi="Arial" w:cs="Arial"/>
                <w:color w:val="000000"/>
                <w:sz w:val="20"/>
                <w:lang w:val="sv-SE"/>
              </w:rPr>
            </w:pPr>
            <w:proofErr w:type="spellStart"/>
            <w:r>
              <w:rPr>
                <w:rFonts w:ascii="Arial" w:hAnsi="Arial" w:cs="Arial"/>
                <w:color w:val="000000"/>
                <w:sz w:val="20"/>
                <w:lang w:val="sv-SE"/>
              </w:rPr>
              <w:t>Cephalic</w:t>
            </w:r>
            <w:proofErr w:type="spellEnd"/>
            <w:r>
              <w:rPr>
                <w:rFonts w:ascii="Arial" w:hAnsi="Arial" w:cs="Arial"/>
                <w:color w:val="000000"/>
                <w:sz w:val="20"/>
                <w:lang w:val="sv-SE"/>
              </w:rPr>
              <w:t xml:space="preserve"> </w:t>
            </w:r>
            <w:r w:rsidRPr="00963FB5">
              <w:rPr>
                <w:rFonts w:ascii="Arial" w:hAnsi="Arial" w:cs="Arial"/>
                <w:color w:val="000000"/>
                <w:sz w:val="20"/>
                <w:lang w:val="sv-SE"/>
              </w:rPr>
              <w:t>index (CI)</w:t>
            </w:r>
          </w:p>
        </w:tc>
      </w:tr>
      <w:tr w:rsidR="00302185" w:rsidRPr="00963FB5" w14:paraId="177371BC" w14:textId="77777777" w:rsidTr="00302185">
        <w:trPr>
          <w:trHeight w:val="496"/>
          <w:jc w:val="center"/>
        </w:trPr>
        <w:tc>
          <w:tcPr>
            <w:tcW w:w="880" w:type="dxa"/>
            <w:tcBorders>
              <w:top w:val="nil"/>
              <w:left w:val="nil"/>
              <w:bottom w:val="nil"/>
              <w:right w:val="nil"/>
            </w:tcBorders>
            <w:shd w:val="clear" w:color="auto" w:fill="auto"/>
            <w:noWrap/>
            <w:vAlign w:val="bottom"/>
            <w:hideMark/>
          </w:tcPr>
          <w:p w14:paraId="074CEF09"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Poppe</w:t>
            </w:r>
          </w:p>
        </w:tc>
        <w:tc>
          <w:tcPr>
            <w:tcW w:w="874" w:type="dxa"/>
            <w:tcBorders>
              <w:top w:val="nil"/>
              <w:left w:val="nil"/>
              <w:bottom w:val="nil"/>
              <w:right w:val="nil"/>
            </w:tcBorders>
            <w:shd w:val="clear" w:color="auto" w:fill="auto"/>
            <w:noWrap/>
            <w:vAlign w:val="bottom"/>
            <w:hideMark/>
          </w:tcPr>
          <w:p w14:paraId="2D7AD927"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Pug</w:t>
            </w:r>
            <w:proofErr w:type="spellEnd"/>
          </w:p>
        </w:tc>
        <w:tc>
          <w:tcPr>
            <w:tcW w:w="807" w:type="dxa"/>
            <w:tcBorders>
              <w:top w:val="nil"/>
              <w:left w:val="nil"/>
              <w:bottom w:val="nil"/>
              <w:right w:val="nil"/>
            </w:tcBorders>
            <w:shd w:val="clear" w:color="auto" w:fill="auto"/>
            <w:noWrap/>
            <w:vAlign w:val="bottom"/>
            <w:hideMark/>
          </w:tcPr>
          <w:p w14:paraId="5CE97F70"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Male</w:t>
            </w:r>
            <w:proofErr w:type="spellEnd"/>
          </w:p>
        </w:tc>
        <w:tc>
          <w:tcPr>
            <w:tcW w:w="1019" w:type="dxa"/>
            <w:tcBorders>
              <w:top w:val="nil"/>
              <w:left w:val="nil"/>
              <w:bottom w:val="nil"/>
              <w:right w:val="nil"/>
            </w:tcBorders>
            <w:shd w:val="clear" w:color="auto" w:fill="auto"/>
            <w:noWrap/>
            <w:vAlign w:val="bottom"/>
            <w:hideMark/>
          </w:tcPr>
          <w:p w14:paraId="04CAD677"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 xml:space="preserve">3 </w:t>
            </w:r>
            <w:proofErr w:type="spellStart"/>
            <w:r w:rsidRPr="00963FB5">
              <w:rPr>
                <w:rFonts w:ascii="Arial" w:hAnsi="Arial" w:cs="Arial"/>
                <w:sz w:val="20"/>
                <w:lang w:val="sv-SE"/>
              </w:rPr>
              <w:t>years</w:t>
            </w:r>
            <w:proofErr w:type="spellEnd"/>
          </w:p>
        </w:tc>
        <w:tc>
          <w:tcPr>
            <w:tcW w:w="1100" w:type="dxa"/>
            <w:tcBorders>
              <w:top w:val="nil"/>
              <w:left w:val="nil"/>
              <w:bottom w:val="nil"/>
              <w:right w:val="nil"/>
            </w:tcBorders>
            <w:shd w:val="clear" w:color="auto" w:fill="auto"/>
            <w:noWrap/>
            <w:vAlign w:val="bottom"/>
            <w:hideMark/>
          </w:tcPr>
          <w:p w14:paraId="7492407C"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8</w:t>
            </w:r>
          </w:p>
        </w:tc>
        <w:tc>
          <w:tcPr>
            <w:tcW w:w="1240" w:type="dxa"/>
            <w:tcBorders>
              <w:top w:val="nil"/>
              <w:left w:val="nil"/>
              <w:bottom w:val="nil"/>
              <w:right w:val="nil"/>
            </w:tcBorders>
            <w:shd w:val="clear" w:color="auto" w:fill="auto"/>
            <w:noWrap/>
            <w:vAlign w:val="bottom"/>
            <w:hideMark/>
          </w:tcPr>
          <w:p w14:paraId="29C0CA29"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No</w:t>
            </w:r>
          </w:p>
        </w:tc>
        <w:tc>
          <w:tcPr>
            <w:tcW w:w="1240" w:type="dxa"/>
            <w:tcBorders>
              <w:top w:val="nil"/>
              <w:left w:val="nil"/>
              <w:bottom w:val="nil"/>
              <w:right w:val="nil"/>
            </w:tcBorders>
            <w:shd w:val="clear" w:color="auto" w:fill="auto"/>
            <w:noWrap/>
            <w:vAlign w:val="bottom"/>
            <w:hideMark/>
          </w:tcPr>
          <w:p w14:paraId="64185D23"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26</w:t>
            </w:r>
          </w:p>
        </w:tc>
        <w:tc>
          <w:tcPr>
            <w:tcW w:w="1487" w:type="dxa"/>
            <w:tcBorders>
              <w:top w:val="nil"/>
              <w:left w:val="nil"/>
              <w:bottom w:val="nil"/>
              <w:right w:val="nil"/>
            </w:tcBorders>
            <w:shd w:val="clear" w:color="auto" w:fill="auto"/>
            <w:noWrap/>
            <w:vAlign w:val="bottom"/>
            <w:hideMark/>
          </w:tcPr>
          <w:p w14:paraId="15B9E42E" w14:textId="12324F58" w:rsidR="00302185" w:rsidRPr="00963FB5" w:rsidRDefault="00302185" w:rsidP="0087521D">
            <w:pPr>
              <w:spacing w:after="0" w:line="240" w:lineRule="auto"/>
              <w:rPr>
                <w:rFonts w:ascii="Arial" w:hAnsi="Arial" w:cs="Arial"/>
                <w:color w:val="000000"/>
                <w:sz w:val="20"/>
                <w:lang w:val="sv-SE"/>
              </w:rPr>
            </w:pPr>
            <w:r w:rsidRPr="00963FB5">
              <w:rPr>
                <w:rFonts w:ascii="Arial" w:hAnsi="Arial" w:cs="Arial"/>
                <w:color w:val="000000"/>
                <w:sz w:val="20"/>
                <w:lang w:val="sv-SE"/>
              </w:rPr>
              <w:t>91</w:t>
            </w:r>
            <w:r w:rsidR="001A3F46">
              <w:rPr>
                <w:rFonts w:ascii="Arial" w:hAnsi="Arial" w:cs="Arial"/>
                <w:color w:val="000000"/>
                <w:sz w:val="20"/>
                <w:lang w:val="sv-SE"/>
              </w:rPr>
              <w:t>.</w:t>
            </w:r>
            <w:r w:rsidRPr="00963FB5">
              <w:rPr>
                <w:rFonts w:ascii="Arial" w:hAnsi="Arial" w:cs="Arial"/>
                <w:color w:val="000000"/>
                <w:sz w:val="20"/>
                <w:lang w:val="sv-SE"/>
              </w:rPr>
              <w:t>1</w:t>
            </w:r>
          </w:p>
        </w:tc>
      </w:tr>
      <w:tr w:rsidR="00302185" w:rsidRPr="00963FB5" w14:paraId="0062B300" w14:textId="77777777" w:rsidTr="00302185">
        <w:trPr>
          <w:trHeight w:val="315"/>
          <w:jc w:val="center"/>
        </w:trPr>
        <w:tc>
          <w:tcPr>
            <w:tcW w:w="880" w:type="dxa"/>
            <w:tcBorders>
              <w:top w:val="nil"/>
              <w:left w:val="nil"/>
              <w:bottom w:val="nil"/>
              <w:right w:val="nil"/>
            </w:tcBorders>
            <w:shd w:val="clear" w:color="auto" w:fill="auto"/>
            <w:noWrap/>
            <w:vAlign w:val="bottom"/>
            <w:hideMark/>
          </w:tcPr>
          <w:p w14:paraId="42DEF58A"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Bosse</w:t>
            </w:r>
          </w:p>
        </w:tc>
        <w:tc>
          <w:tcPr>
            <w:tcW w:w="874" w:type="dxa"/>
            <w:tcBorders>
              <w:top w:val="nil"/>
              <w:left w:val="nil"/>
              <w:bottom w:val="nil"/>
              <w:right w:val="nil"/>
            </w:tcBorders>
            <w:shd w:val="clear" w:color="auto" w:fill="auto"/>
            <w:noWrap/>
            <w:vAlign w:val="bottom"/>
            <w:hideMark/>
          </w:tcPr>
          <w:p w14:paraId="7E7E8A78"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Pug</w:t>
            </w:r>
            <w:proofErr w:type="spellEnd"/>
          </w:p>
        </w:tc>
        <w:tc>
          <w:tcPr>
            <w:tcW w:w="807" w:type="dxa"/>
            <w:tcBorders>
              <w:top w:val="nil"/>
              <w:left w:val="nil"/>
              <w:bottom w:val="nil"/>
              <w:right w:val="nil"/>
            </w:tcBorders>
            <w:shd w:val="clear" w:color="auto" w:fill="auto"/>
            <w:noWrap/>
            <w:vAlign w:val="bottom"/>
            <w:hideMark/>
          </w:tcPr>
          <w:p w14:paraId="5793078B"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Male</w:t>
            </w:r>
            <w:proofErr w:type="spellEnd"/>
          </w:p>
        </w:tc>
        <w:tc>
          <w:tcPr>
            <w:tcW w:w="1019" w:type="dxa"/>
            <w:tcBorders>
              <w:top w:val="nil"/>
              <w:left w:val="nil"/>
              <w:bottom w:val="nil"/>
              <w:right w:val="nil"/>
            </w:tcBorders>
            <w:shd w:val="clear" w:color="auto" w:fill="auto"/>
            <w:noWrap/>
            <w:vAlign w:val="bottom"/>
            <w:hideMark/>
          </w:tcPr>
          <w:p w14:paraId="3E953357"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 xml:space="preserve">3 </w:t>
            </w:r>
            <w:proofErr w:type="spellStart"/>
            <w:r w:rsidRPr="00963FB5">
              <w:rPr>
                <w:rFonts w:ascii="Arial" w:hAnsi="Arial" w:cs="Arial"/>
                <w:sz w:val="20"/>
                <w:lang w:val="sv-SE"/>
              </w:rPr>
              <w:t>years</w:t>
            </w:r>
            <w:proofErr w:type="spellEnd"/>
          </w:p>
        </w:tc>
        <w:tc>
          <w:tcPr>
            <w:tcW w:w="1100" w:type="dxa"/>
            <w:tcBorders>
              <w:top w:val="nil"/>
              <w:left w:val="nil"/>
              <w:bottom w:val="nil"/>
              <w:right w:val="nil"/>
            </w:tcBorders>
            <w:shd w:val="clear" w:color="auto" w:fill="auto"/>
            <w:noWrap/>
            <w:vAlign w:val="bottom"/>
            <w:hideMark/>
          </w:tcPr>
          <w:p w14:paraId="7CDF7442" w14:textId="2F1A8B35"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9</w:t>
            </w:r>
            <w:r w:rsidR="001A3F46">
              <w:rPr>
                <w:rFonts w:ascii="Arial" w:hAnsi="Arial" w:cs="Arial"/>
                <w:sz w:val="20"/>
                <w:lang w:val="sv-SE"/>
              </w:rPr>
              <w:t>.</w:t>
            </w:r>
            <w:r w:rsidRPr="00963FB5">
              <w:rPr>
                <w:rFonts w:ascii="Arial" w:hAnsi="Arial" w:cs="Arial"/>
                <w:sz w:val="20"/>
                <w:lang w:val="sv-SE"/>
              </w:rPr>
              <w:t>8</w:t>
            </w:r>
          </w:p>
        </w:tc>
        <w:tc>
          <w:tcPr>
            <w:tcW w:w="1240" w:type="dxa"/>
            <w:tcBorders>
              <w:top w:val="nil"/>
              <w:left w:val="nil"/>
              <w:bottom w:val="nil"/>
              <w:right w:val="nil"/>
            </w:tcBorders>
            <w:shd w:val="clear" w:color="auto" w:fill="auto"/>
            <w:noWrap/>
            <w:vAlign w:val="bottom"/>
            <w:hideMark/>
          </w:tcPr>
          <w:p w14:paraId="237BF825"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No</w:t>
            </w:r>
          </w:p>
        </w:tc>
        <w:tc>
          <w:tcPr>
            <w:tcW w:w="1240" w:type="dxa"/>
            <w:tcBorders>
              <w:top w:val="nil"/>
              <w:left w:val="nil"/>
              <w:bottom w:val="nil"/>
              <w:right w:val="nil"/>
            </w:tcBorders>
            <w:shd w:val="clear" w:color="auto" w:fill="auto"/>
            <w:noWrap/>
            <w:vAlign w:val="bottom"/>
            <w:hideMark/>
          </w:tcPr>
          <w:p w14:paraId="65EB7A22"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32</w:t>
            </w:r>
          </w:p>
        </w:tc>
        <w:tc>
          <w:tcPr>
            <w:tcW w:w="1487" w:type="dxa"/>
            <w:tcBorders>
              <w:top w:val="nil"/>
              <w:left w:val="nil"/>
              <w:bottom w:val="nil"/>
              <w:right w:val="nil"/>
            </w:tcBorders>
            <w:shd w:val="clear" w:color="auto" w:fill="auto"/>
            <w:noWrap/>
            <w:vAlign w:val="bottom"/>
            <w:hideMark/>
          </w:tcPr>
          <w:p w14:paraId="15B94A43" w14:textId="285B43FD" w:rsidR="00302185" w:rsidRPr="00963FB5" w:rsidRDefault="00302185" w:rsidP="0087521D">
            <w:pPr>
              <w:spacing w:after="0" w:line="240" w:lineRule="auto"/>
              <w:rPr>
                <w:rFonts w:ascii="Arial" w:hAnsi="Arial" w:cs="Arial"/>
                <w:color w:val="000000"/>
                <w:sz w:val="20"/>
                <w:lang w:val="sv-SE"/>
              </w:rPr>
            </w:pPr>
            <w:r w:rsidRPr="00963FB5">
              <w:rPr>
                <w:rFonts w:ascii="Arial" w:hAnsi="Arial" w:cs="Arial"/>
                <w:color w:val="000000"/>
                <w:sz w:val="20"/>
                <w:lang w:val="sv-SE"/>
              </w:rPr>
              <w:t>97</w:t>
            </w:r>
            <w:r w:rsidR="001A3F46">
              <w:rPr>
                <w:rFonts w:ascii="Arial" w:hAnsi="Arial" w:cs="Arial"/>
                <w:color w:val="000000"/>
                <w:sz w:val="20"/>
                <w:lang w:val="sv-SE"/>
              </w:rPr>
              <w:t>.</w:t>
            </w:r>
            <w:r w:rsidRPr="00963FB5">
              <w:rPr>
                <w:rFonts w:ascii="Arial" w:hAnsi="Arial" w:cs="Arial"/>
                <w:color w:val="000000"/>
                <w:sz w:val="20"/>
                <w:lang w:val="sv-SE"/>
              </w:rPr>
              <w:t>4</w:t>
            </w:r>
          </w:p>
        </w:tc>
      </w:tr>
      <w:tr w:rsidR="00302185" w:rsidRPr="00963FB5" w14:paraId="4A8B56D9" w14:textId="77777777" w:rsidTr="00302185">
        <w:trPr>
          <w:trHeight w:val="315"/>
          <w:jc w:val="center"/>
        </w:trPr>
        <w:tc>
          <w:tcPr>
            <w:tcW w:w="880" w:type="dxa"/>
            <w:tcBorders>
              <w:top w:val="nil"/>
              <w:left w:val="nil"/>
              <w:bottom w:val="nil"/>
              <w:right w:val="nil"/>
            </w:tcBorders>
            <w:shd w:val="clear" w:color="auto" w:fill="auto"/>
            <w:noWrap/>
            <w:vAlign w:val="bottom"/>
            <w:hideMark/>
          </w:tcPr>
          <w:p w14:paraId="6579C57D"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Doris</w:t>
            </w:r>
          </w:p>
        </w:tc>
        <w:tc>
          <w:tcPr>
            <w:tcW w:w="874" w:type="dxa"/>
            <w:tcBorders>
              <w:top w:val="nil"/>
              <w:left w:val="nil"/>
              <w:bottom w:val="nil"/>
              <w:right w:val="nil"/>
            </w:tcBorders>
            <w:shd w:val="clear" w:color="auto" w:fill="auto"/>
            <w:noWrap/>
            <w:vAlign w:val="bottom"/>
            <w:hideMark/>
          </w:tcPr>
          <w:p w14:paraId="0B9A38FC"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Pug</w:t>
            </w:r>
            <w:proofErr w:type="spellEnd"/>
          </w:p>
        </w:tc>
        <w:tc>
          <w:tcPr>
            <w:tcW w:w="807" w:type="dxa"/>
            <w:tcBorders>
              <w:top w:val="nil"/>
              <w:left w:val="nil"/>
              <w:bottom w:val="nil"/>
              <w:right w:val="nil"/>
            </w:tcBorders>
            <w:shd w:val="clear" w:color="auto" w:fill="auto"/>
            <w:noWrap/>
            <w:vAlign w:val="bottom"/>
            <w:hideMark/>
          </w:tcPr>
          <w:p w14:paraId="3688E4FA" w14:textId="77777777" w:rsidR="00302185" w:rsidRPr="00963FB5" w:rsidRDefault="00302185" w:rsidP="0087521D">
            <w:pPr>
              <w:spacing w:after="0" w:line="240" w:lineRule="auto"/>
              <w:rPr>
                <w:rFonts w:ascii="Arial" w:hAnsi="Arial" w:cs="Arial"/>
                <w:sz w:val="20"/>
                <w:lang w:val="sv-SE"/>
              </w:rPr>
            </w:pPr>
            <w:proofErr w:type="spellStart"/>
            <w:r>
              <w:rPr>
                <w:rFonts w:ascii="Arial" w:hAnsi="Arial" w:cs="Arial"/>
                <w:sz w:val="20"/>
                <w:lang w:val="sv-SE"/>
              </w:rPr>
              <w:t>Female</w:t>
            </w:r>
            <w:proofErr w:type="spellEnd"/>
          </w:p>
        </w:tc>
        <w:tc>
          <w:tcPr>
            <w:tcW w:w="1019" w:type="dxa"/>
            <w:tcBorders>
              <w:top w:val="nil"/>
              <w:left w:val="nil"/>
              <w:bottom w:val="nil"/>
              <w:right w:val="nil"/>
            </w:tcBorders>
            <w:shd w:val="clear" w:color="auto" w:fill="auto"/>
            <w:noWrap/>
            <w:vAlign w:val="bottom"/>
            <w:hideMark/>
          </w:tcPr>
          <w:p w14:paraId="3CC524F6" w14:textId="77777777" w:rsidR="00302185" w:rsidRPr="00963FB5" w:rsidRDefault="00302185" w:rsidP="0087521D">
            <w:pPr>
              <w:spacing w:after="0" w:line="240" w:lineRule="auto"/>
              <w:rPr>
                <w:rFonts w:ascii="Arial" w:hAnsi="Arial" w:cs="Arial"/>
                <w:sz w:val="20"/>
                <w:lang w:val="sv-SE"/>
              </w:rPr>
            </w:pPr>
            <w:r>
              <w:rPr>
                <w:rFonts w:ascii="Arial" w:hAnsi="Arial" w:cs="Arial"/>
                <w:sz w:val="20"/>
                <w:lang w:val="sv-SE"/>
              </w:rPr>
              <w:t>10</w:t>
            </w:r>
            <w:r w:rsidRPr="00963FB5">
              <w:rPr>
                <w:rFonts w:ascii="Arial" w:hAnsi="Arial" w:cs="Arial"/>
                <w:sz w:val="20"/>
                <w:lang w:val="sv-SE"/>
              </w:rPr>
              <w:t>months</w:t>
            </w:r>
          </w:p>
        </w:tc>
        <w:tc>
          <w:tcPr>
            <w:tcW w:w="1100" w:type="dxa"/>
            <w:tcBorders>
              <w:top w:val="nil"/>
              <w:left w:val="nil"/>
              <w:bottom w:val="nil"/>
              <w:right w:val="nil"/>
            </w:tcBorders>
            <w:shd w:val="clear" w:color="auto" w:fill="auto"/>
            <w:noWrap/>
            <w:vAlign w:val="bottom"/>
            <w:hideMark/>
          </w:tcPr>
          <w:p w14:paraId="7227B88C" w14:textId="504C06EE"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8</w:t>
            </w:r>
            <w:r w:rsidR="001A3F46">
              <w:rPr>
                <w:rFonts w:ascii="Arial" w:hAnsi="Arial" w:cs="Arial"/>
                <w:sz w:val="20"/>
                <w:lang w:val="sv-SE"/>
              </w:rPr>
              <w:t>.</w:t>
            </w:r>
            <w:r w:rsidRPr="00963FB5">
              <w:rPr>
                <w:rFonts w:ascii="Arial" w:hAnsi="Arial" w:cs="Arial"/>
                <w:sz w:val="20"/>
                <w:lang w:val="sv-SE"/>
              </w:rPr>
              <w:t>5</w:t>
            </w:r>
          </w:p>
        </w:tc>
        <w:tc>
          <w:tcPr>
            <w:tcW w:w="1240" w:type="dxa"/>
            <w:tcBorders>
              <w:top w:val="nil"/>
              <w:left w:val="nil"/>
              <w:bottom w:val="nil"/>
              <w:right w:val="nil"/>
            </w:tcBorders>
            <w:shd w:val="clear" w:color="auto" w:fill="auto"/>
            <w:noWrap/>
            <w:vAlign w:val="bottom"/>
            <w:hideMark/>
          </w:tcPr>
          <w:p w14:paraId="78DFC220"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No</w:t>
            </w:r>
          </w:p>
        </w:tc>
        <w:tc>
          <w:tcPr>
            <w:tcW w:w="1240" w:type="dxa"/>
            <w:tcBorders>
              <w:top w:val="nil"/>
              <w:left w:val="nil"/>
              <w:bottom w:val="nil"/>
              <w:right w:val="nil"/>
            </w:tcBorders>
            <w:shd w:val="clear" w:color="auto" w:fill="auto"/>
            <w:noWrap/>
            <w:vAlign w:val="bottom"/>
            <w:hideMark/>
          </w:tcPr>
          <w:p w14:paraId="3B273BCA"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30</w:t>
            </w:r>
          </w:p>
        </w:tc>
        <w:tc>
          <w:tcPr>
            <w:tcW w:w="1487" w:type="dxa"/>
            <w:tcBorders>
              <w:top w:val="nil"/>
              <w:left w:val="nil"/>
              <w:bottom w:val="nil"/>
              <w:right w:val="nil"/>
            </w:tcBorders>
            <w:shd w:val="clear" w:color="auto" w:fill="auto"/>
            <w:noWrap/>
            <w:vAlign w:val="bottom"/>
            <w:hideMark/>
          </w:tcPr>
          <w:p w14:paraId="6B2D7917" w14:textId="0FB2BBA2" w:rsidR="00302185" w:rsidRPr="00963FB5" w:rsidRDefault="00302185" w:rsidP="0087521D">
            <w:pPr>
              <w:spacing w:after="0" w:line="240" w:lineRule="auto"/>
              <w:rPr>
                <w:rFonts w:ascii="Arial" w:hAnsi="Arial" w:cs="Arial"/>
                <w:color w:val="000000"/>
                <w:sz w:val="20"/>
                <w:lang w:val="sv-SE"/>
              </w:rPr>
            </w:pPr>
            <w:r w:rsidRPr="00963FB5">
              <w:rPr>
                <w:rFonts w:ascii="Arial" w:hAnsi="Arial" w:cs="Arial"/>
                <w:color w:val="000000"/>
                <w:sz w:val="20"/>
                <w:lang w:val="sv-SE"/>
              </w:rPr>
              <w:t>100</w:t>
            </w:r>
            <w:r w:rsidR="001A3F46">
              <w:rPr>
                <w:rFonts w:ascii="Arial" w:hAnsi="Arial" w:cs="Arial"/>
                <w:color w:val="000000"/>
                <w:sz w:val="20"/>
                <w:lang w:val="sv-SE"/>
              </w:rPr>
              <w:t>.</w:t>
            </w:r>
            <w:r w:rsidRPr="00963FB5">
              <w:rPr>
                <w:rFonts w:ascii="Arial" w:hAnsi="Arial" w:cs="Arial"/>
                <w:color w:val="000000"/>
                <w:sz w:val="20"/>
                <w:lang w:val="sv-SE"/>
              </w:rPr>
              <w:t>0</w:t>
            </w:r>
          </w:p>
        </w:tc>
      </w:tr>
      <w:tr w:rsidR="00302185" w:rsidRPr="00963FB5" w14:paraId="15E6FFB0" w14:textId="77777777" w:rsidTr="00302185">
        <w:trPr>
          <w:trHeight w:val="315"/>
          <w:jc w:val="center"/>
        </w:trPr>
        <w:tc>
          <w:tcPr>
            <w:tcW w:w="880" w:type="dxa"/>
            <w:tcBorders>
              <w:top w:val="nil"/>
              <w:left w:val="nil"/>
              <w:bottom w:val="nil"/>
              <w:right w:val="nil"/>
            </w:tcBorders>
            <w:shd w:val="clear" w:color="auto" w:fill="auto"/>
            <w:noWrap/>
            <w:vAlign w:val="bottom"/>
            <w:hideMark/>
          </w:tcPr>
          <w:p w14:paraId="5E8FA776"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lastRenderedPageBreak/>
              <w:t>Sniff</w:t>
            </w:r>
          </w:p>
        </w:tc>
        <w:tc>
          <w:tcPr>
            <w:tcW w:w="874" w:type="dxa"/>
            <w:tcBorders>
              <w:top w:val="nil"/>
              <w:left w:val="nil"/>
              <w:bottom w:val="nil"/>
              <w:right w:val="nil"/>
            </w:tcBorders>
            <w:shd w:val="clear" w:color="auto" w:fill="auto"/>
            <w:noWrap/>
            <w:vAlign w:val="bottom"/>
            <w:hideMark/>
          </w:tcPr>
          <w:p w14:paraId="48183188"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Whippet</w:t>
            </w:r>
          </w:p>
        </w:tc>
        <w:tc>
          <w:tcPr>
            <w:tcW w:w="807" w:type="dxa"/>
            <w:tcBorders>
              <w:top w:val="nil"/>
              <w:left w:val="nil"/>
              <w:bottom w:val="nil"/>
              <w:right w:val="nil"/>
            </w:tcBorders>
            <w:shd w:val="clear" w:color="auto" w:fill="auto"/>
            <w:noWrap/>
            <w:vAlign w:val="bottom"/>
            <w:hideMark/>
          </w:tcPr>
          <w:p w14:paraId="63311C2D"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Male</w:t>
            </w:r>
            <w:proofErr w:type="spellEnd"/>
          </w:p>
        </w:tc>
        <w:tc>
          <w:tcPr>
            <w:tcW w:w="1019" w:type="dxa"/>
            <w:tcBorders>
              <w:top w:val="nil"/>
              <w:left w:val="nil"/>
              <w:bottom w:val="nil"/>
              <w:right w:val="nil"/>
            </w:tcBorders>
            <w:shd w:val="clear" w:color="auto" w:fill="auto"/>
            <w:noWrap/>
            <w:vAlign w:val="bottom"/>
            <w:hideMark/>
          </w:tcPr>
          <w:p w14:paraId="6E12C828"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 xml:space="preserve">11 </w:t>
            </w:r>
            <w:proofErr w:type="spellStart"/>
            <w:r w:rsidRPr="00963FB5">
              <w:rPr>
                <w:rFonts w:ascii="Arial" w:hAnsi="Arial" w:cs="Arial"/>
                <w:sz w:val="20"/>
                <w:lang w:val="sv-SE"/>
              </w:rPr>
              <w:t>years</w:t>
            </w:r>
            <w:proofErr w:type="spellEnd"/>
          </w:p>
        </w:tc>
        <w:tc>
          <w:tcPr>
            <w:tcW w:w="1100" w:type="dxa"/>
            <w:tcBorders>
              <w:top w:val="nil"/>
              <w:left w:val="nil"/>
              <w:bottom w:val="nil"/>
              <w:right w:val="nil"/>
            </w:tcBorders>
            <w:shd w:val="clear" w:color="auto" w:fill="auto"/>
            <w:noWrap/>
            <w:vAlign w:val="bottom"/>
            <w:hideMark/>
          </w:tcPr>
          <w:p w14:paraId="61959041" w14:textId="56D4E581"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16</w:t>
            </w:r>
            <w:r w:rsidR="001A3F46">
              <w:rPr>
                <w:rFonts w:ascii="Arial" w:hAnsi="Arial" w:cs="Arial"/>
                <w:sz w:val="20"/>
                <w:lang w:val="sv-SE"/>
              </w:rPr>
              <w:t>.</w:t>
            </w:r>
            <w:r w:rsidRPr="00963FB5">
              <w:rPr>
                <w:rFonts w:ascii="Arial" w:hAnsi="Arial" w:cs="Arial"/>
                <w:sz w:val="20"/>
                <w:lang w:val="sv-SE"/>
              </w:rPr>
              <w:t>6</w:t>
            </w:r>
          </w:p>
        </w:tc>
        <w:tc>
          <w:tcPr>
            <w:tcW w:w="1240" w:type="dxa"/>
            <w:tcBorders>
              <w:top w:val="nil"/>
              <w:left w:val="nil"/>
              <w:bottom w:val="nil"/>
              <w:right w:val="nil"/>
            </w:tcBorders>
            <w:shd w:val="clear" w:color="auto" w:fill="auto"/>
            <w:noWrap/>
            <w:vAlign w:val="bottom"/>
            <w:hideMark/>
          </w:tcPr>
          <w:p w14:paraId="41CBF2D7"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Yes</w:t>
            </w:r>
            <w:proofErr w:type="spellEnd"/>
          </w:p>
        </w:tc>
        <w:tc>
          <w:tcPr>
            <w:tcW w:w="1240" w:type="dxa"/>
            <w:tcBorders>
              <w:top w:val="nil"/>
              <w:left w:val="nil"/>
              <w:bottom w:val="nil"/>
              <w:right w:val="nil"/>
            </w:tcBorders>
            <w:shd w:val="clear" w:color="auto" w:fill="auto"/>
            <w:noWrap/>
            <w:vAlign w:val="bottom"/>
            <w:hideMark/>
          </w:tcPr>
          <w:p w14:paraId="48300B28"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56</w:t>
            </w:r>
          </w:p>
        </w:tc>
        <w:tc>
          <w:tcPr>
            <w:tcW w:w="1487" w:type="dxa"/>
            <w:tcBorders>
              <w:top w:val="nil"/>
              <w:left w:val="nil"/>
              <w:bottom w:val="nil"/>
              <w:right w:val="nil"/>
            </w:tcBorders>
            <w:shd w:val="clear" w:color="auto" w:fill="auto"/>
            <w:noWrap/>
            <w:vAlign w:val="bottom"/>
            <w:hideMark/>
          </w:tcPr>
          <w:p w14:paraId="7628CA54" w14:textId="407573C9" w:rsidR="00302185" w:rsidRPr="00963FB5" w:rsidRDefault="00302185" w:rsidP="0087521D">
            <w:pPr>
              <w:spacing w:after="0" w:line="240" w:lineRule="auto"/>
              <w:rPr>
                <w:rFonts w:ascii="Arial" w:hAnsi="Arial" w:cs="Arial"/>
                <w:color w:val="000000"/>
                <w:sz w:val="20"/>
                <w:lang w:val="sv-SE"/>
              </w:rPr>
            </w:pPr>
            <w:r w:rsidRPr="00963FB5">
              <w:rPr>
                <w:rFonts w:ascii="Arial" w:hAnsi="Arial" w:cs="Arial"/>
                <w:color w:val="000000"/>
                <w:sz w:val="20"/>
                <w:lang w:val="sv-SE"/>
              </w:rPr>
              <w:t>47</w:t>
            </w:r>
            <w:r w:rsidR="001A3F46">
              <w:rPr>
                <w:rFonts w:ascii="Arial" w:hAnsi="Arial" w:cs="Arial"/>
                <w:color w:val="000000"/>
                <w:sz w:val="20"/>
                <w:lang w:val="sv-SE"/>
              </w:rPr>
              <w:t>.</w:t>
            </w:r>
            <w:r w:rsidRPr="00963FB5">
              <w:rPr>
                <w:rFonts w:ascii="Arial" w:hAnsi="Arial" w:cs="Arial"/>
                <w:color w:val="000000"/>
                <w:sz w:val="20"/>
                <w:lang w:val="sv-SE"/>
              </w:rPr>
              <w:t>9</w:t>
            </w:r>
          </w:p>
        </w:tc>
      </w:tr>
      <w:tr w:rsidR="00302185" w:rsidRPr="00963FB5" w14:paraId="3C544EBC" w14:textId="77777777" w:rsidTr="00302185">
        <w:trPr>
          <w:trHeight w:val="315"/>
          <w:jc w:val="center"/>
        </w:trPr>
        <w:tc>
          <w:tcPr>
            <w:tcW w:w="880" w:type="dxa"/>
            <w:tcBorders>
              <w:top w:val="nil"/>
              <w:left w:val="nil"/>
              <w:bottom w:val="nil"/>
              <w:right w:val="nil"/>
            </w:tcBorders>
            <w:shd w:val="clear" w:color="auto" w:fill="auto"/>
            <w:noWrap/>
            <w:vAlign w:val="bottom"/>
            <w:hideMark/>
          </w:tcPr>
          <w:p w14:paraId="59EBD07D"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Acke</w:t>
            </w:r>
          </w:p>
        </w:tc>
        <w:tc>
          <w:tcPr>
            <w:tcW w:w="874" w:type="dxa"/>
            <w:tcBorders>
              <w:top w:val="nil"/>
              <w:left w:val="nil"/>
              <w:bottom w:val="nil"/>
              <w:right w:val="nil"/>
            </w:tcBorders>
            <w:shd w:val="clear" w:color="auto" w:fill="auto"/>
            <w:noWrap/>
            <w:vAlign w:val="bottom"/>
            <w:hideMark/>
          </w:tcPr>
          <w:p w14:paraId="46AA252D"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Whippet</w:t>
            </w:r>
          </w:p>
        </w:tc>
        <w:tc>
          <w:tcPr>
            <w:tcW w:w="807" w:type="dxa"/>
            <w:tcBorders>
              <w:top w:val="nil"/>
              <w:left w:val="nil"/>
              <w:bottom w:val="nil"/>
              <w:right w:val="nil"/>
            </w:tcBorders>
            <w:shd w:val="clear" w:color="auto" w:fill="auto"/>
            <w:noWrap/>
            <w:vAlign w:val="bottom"/>
            <w:hideMark/>
          </w:tcPr>
          <w:p w14:paraId="0860FA0E" w14:textId="77777777" w:rsidR="00302185" w:rsidRPr="00963FB5" w:rsidRDefault="00302185" w:rsidP="0087521D">
            <w:pPr>
              <w:spacing w:after="0" w:line="240" w:lineRule="auto"/>
              <w:rPr>
                <w:rFonts w:ascii="Arial" w:hAnsi="Arial" w:cs="Arial"/>
                <w:sz w:val="20"/>
                <w:lang w:val="sv-SE"/>
              </w:rPr>
            </w:pPr>
            <w:proofErr w:type="spellStart"/>
            <w:r w:rsidRPr="00963FB5">
              <w:rPr>
                <w:rFonts w:ascii="Arial" w:hAnsi="Arial" w:cs="Arial"/>
                <w:sz w:val="20"/>
                <w:lang w:val="sv-SE"/>
              </w:rPr>
              <w:t>Male</w:t>
            </w:r>
            <w:proofErr w:type="spellEnd"/>
          </w:p>
        </w:tc>
        <w:tc>
          <w:tcPr>
            <w:tcW w:w="1019" w:type="dxa"/>
            <w:tcBorders>
              <w:top w:val="nil"/>
              <w:left w:val="nil"/>
              <w:bottom w:val="nil"/>
              <w:right w:val="nil"/>
            </w:tcBorders>
            <w:shd w:val="clear" w:color="auto" w:fill="auto"/>
            <w:noWrap/>
            <w:vAlign w:val="bottom"/>
            <w:hideMark/>
          </w:tcPr>
          <w:p w14:paraId="0B65A23D" w14:textId="77777777" w:rsidR="00302185" w:rsidRPr="00963FB5" w:rsidRDefault="00302185" w:rsidP="0087521D">
            <w:pPr>
              <w:spacing w:after="0" w:line="240" w:lineRule="auto"/>
              <w:rPr>
                <w:rFonts w:ascii="Arial" w:hAnsi="Arial" w:cs="Arial"/>
                <w:sz w:val="20"/>
                <w:lang w:val="sv-SE"/>
              </w:rPr>
            </w:pPr>
            <w:r>
              <w:rPr>
                <w:rFonts w:ascii="Arial" w:hAnsi="Arial" w:cs="Arial"/>
                <w:sz w:val="20"/>
                <w:lang w:val="sv-SE"/>
              </w:rPr>
              <w:t xml:space="preserve">6 </w:t>
            </w:r>
            <w:proofErr w:type="spellStart"/>
            <w:r>
              <w:rPr>
                <w:rFonts w:ascii="Arial" w:hAnsi="Arial" w:cs="Arial"/>
                <w:sz w:val="20"/>
                <w:lang w:val="sv-SE"/>
              </w:rPr>
              <w:t>years</w:t>
            </w:r>
            <w:proofErr w:type="spellEnd"/>
          </w:p>
        </w:tc>
        <w:tc>
          <w:tcPr>
            <w:tcW w:w="1100" w:type="dxa"/>
            <w:tcBorders>
              <w:top w:val="nil"/>
              <w:left w:val="nil"/>
              <w:bottom w:val="nil"/>
              <w:right w:val="nil"/>
            </w:tcBorders>
            <w:shd w:val="clear" w:color="auto" w:fill="auto"/>
            <w:noWrap/>
            <w:vAlign w:val="bottom"/>
            <w:hideMark/>
          </w:tcPr>
          <w:p w14:paraId="550DA5A5"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15</w:t>
            </w:r>
          </w:p>
        </w:tc>
        <w:tc>
          <w:tcPr>
            <w:tcW w:w="1240" w:type="dxa"/>
            <w:tcBorders>
              <w:top w:val="nil"/>
              <w:left w:val="nil"/>
              <w:bottom w:val="nil"/>
              <w:right w:val="nil"/>
            </w:tcBorders>
            <w:shd w:val="clear" w:color="auto" w:fill="auto"/>
            <w:noWrap/>
            <w:vAlign w:val="bottom"/>
            <w:hideMark/>
          </w:tcPr>
          <w:p w14:paraId="0798A095"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No</w:t>
            </w:r>
          </w:p>
        </w:tc>
        <w:tc>
          <w:tcPr>
            <w:tcW w:w="1240" w:type="dxa"/>
            <w:tcBorders>
              <w:top w:val="nil"/>
              <w:left w:val="nil"/>
              <w:bottom w:val="nil"/>
              <w:right w:val="nil"/>
            </w:tcBorders>
            <w:shd w:val="clear" w:color="auto" w:fill="auto"/>
            <w:noWrap/>
            <w:vAlign w:val="bottom"/>
            <w:hideMark/>
          </w:tcPr>
          <w:p w14:paraId="05552E5A"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54</w:t>
            </w:r>
          </w:p>
        </w:tc>
        <w:tc>
          <w:tcPr>
            <w:tcW w:w="1487" w:type="dxa"/>
            <w:tcBorders>
              <w:top w:val="nil"/>
              <w:left w:val="nil"/>
              <w:bottom w:val="nil"/>
              <w:right w:val="nil"/>
            </w:tcBorders>
            <w:shd w:val="clear" w:color="auto" w:fill="auto"/>
            <w:noWrap/>
            <w:vAlign w:val="bottom"/>
            <w:hideMark/>
          </w:tcPr>
          <w:p w14:paraId="2FDFEB58" w14:textId="74E7AB66" w:rsidR="00302185" w:rsidRPr="00963FB5" w:rsidRDefault="00302185" w:rsidP="0087521D">
            <w:pPr>
              <w:spacing w:after="0" w:line="240" w:lineRule="auto"/>
              <w:rPr>
                <w:rFonts w:ascii="Arial" w:hAnsi="Arial" w:cs="Arial"/>
                <w:color w:val="000000"/>
                <w:sz w:val="20"/>
                <w:lang w:val="sv-SE"/>
              </w:rPr>
            </w:pPr>
            <w:r w:rsidRPr="00963FB5">
              <w:rPr>
                <w:rFonts w:ascii="Arial" w:hAnsi="Arial" w:cs="Arial"/>
                <w:color w:val="000000"/>
                <w:sz w:val="20"/>
                <w:lang w:val="sv-SE"/>
              </w:rPr>
              <w:t>52</w:t>
            </w:r>
            <w:r w:rsidR="001A3F46">
              <w:rPr>
                <w:rFonts w:ascii="Arial" w:hAnsi="Arial" w:cs="Arial"/>
                <w:color w:val="000000"/>
                <w:sz w:val="20"/>
                <w:lang w:val="sv-SE"/>
              </w:rPr>
              <w:t>.</w:t>
            </w:r>
            <w:r w:rsidRPr="00963FB5">
              <w:rPr>
                <w:rFonts w:ascii="Arial" w:hAnsi="Arial" w:cs="Arial"/>
                <w:color w:val="000000"/>
                <w:sz w:val="20"/>
                <w:lang w:val="sv-SE"/>
              </w:rPr>
              <w:t>8</w:t>
            </w:r>
          </w:p>
        </w:tc>
      </w:tr>
      <w:tr w:rsidR="00302185" w:rsidRPr="00963FB5" w14:paraId="35EB744F" w14:textId="77777777" w:rsidTr="00302185">
        <w:trPr>
          <w:trHeight w:val="315"/>
          <w:jc w:val="center"/>
        </w:trPr>
        <w:tc>
          <w:tcPr>
            <w:tcW w:w="880" w:type="dxa"/>
            <w:tcBorders>
              <w:top w:val="nil"/>
              <w:left w:val="nil"/>
              <w:bottom w:val="nil"/>
              <w:right w:val="nil"/>
            </w:tcBorders>
            <w:shd w:val="clear" w:color="auto" w:fill="auto"/>
            <w:noWrap/>
            <w:vAlign w:val="bottom"/>
            <w:hideMark/>
          </w:tcPr>
          <w:p w14:paraId="095D4BE1"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Gaia</w:t>
            </w:r>
          </w:p>
        </w:tc>
        <w:tc>
          <w:tcPr>
            <w:tcW w:w="874" w:type="dxa"/>
            <w:tcBorders>
              <w:top w:val="nil"/>
              <w:left w:val="nil"/>
              <w:bottom w:val="nil"/>
              <w:right w:val="nil"/>
            </w:tcBorders>
            <w:shd w:val="clear" w:color="auto" w:fill="auto"/>
            <w:noWrap/>
            <w:vAlign w:val="bottom"/>
            <w:hideMark/>
          </w:tcPr>
          <w:p w14:paraId="5B34B873"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Whippet</w:t>
            </w:r>
          </w:p>
        </w:tc>
        <w:tc>
          <w:tcPr>
            <w:tcW w:w="807" w:type="dxa"/>
            <w:tcBorders>
              <w:top w:val="nil"/>
              <w:left w:val="nil"/>
              <w:bottom w:val="nil"/>
              <w:right w:val="nil"/>
            </w:tcBorders>
            <w:shd w:val="clear" w:color="auto" w:fill="auto"/>
            <w:noWrap/>
            <w:vAlign w:val="bottom"/>
            <w:hideMark/>
          </w:tcPr>
          <w:p w14:paraId="1094F915" w14:textId="77777777" w:rsidR="00302185" w:rsidRPr="00963FB5" w:rsidRDefault="00302185" w:rsidP="0087521D">
            <w:pPr>
              <w:spacing w:after="0" w:line="240" w:lineRule="auto"/>
              <w:rPr>
                <w:rFonts w:ascii="Arial" w:hAnsi="Arial" w:cs="Arial"/>
                <w:sz w:val="20"/>
                <w:lang w:val="sv-SE"/>
              </w:rPr>
            </w:pPr>
            <w:proofErr w:type="spellStart"/>
            <w:r>
              <w:rPr>
                <w:rFonts w:ascii="Arial" w:hAnsi="Arial" w:cs="Arial"/>
                <w:sz w:val="20"/>
                <w:lang w:val="sv-SE"/>
              </w:rPr>
              <w:t>Female</w:t>
            </w:r>
            <w:proofErr w:type="spellEnd"/>
          </w:p>
        </w:tc>
        <w:tc>
          <w:tcPr>
            <w:tcW w:w="1019" w:type="dxa"/>
            <w:tcBorders>
              <w:top w:val="nil"/>
              <w:left w:val="nil"/>
              <w:bottom w:val="nil"/>
              <w:right w:val="nil"/>
            </w:tcBorders>
            <w:shd w:val="clear" w:color="auto" w:fill="auto"/>
            <w:noWrap/>
            <w:vAlign w:val="bottom"/>
            <w:hideMark/>
          </w:tcPr>
          <w:p w14:paraId="3E246449"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 xml:space="preserve">4 </w:t>
            </w:r>
            <w:proofErr w:type="spellStart"/>
            <w:r w:rsidRPr="00963FB5">
              <w:rPr>
                <w:rFonts w:ascii="Arial" w:hAnsi="Arial" w:cs="Arial"/>
                <w:sz w:val="20"/>
                <w:lang w:val="sv-SE"/>
              </w:rPr>
              <w:t>years</w:t>
            </w:r>
            <w:proofErr w:type="spellEnd"/>
          </w:p>
        </w:tc>
        <w:tc>
          <w:tcPr>
            <w:tcW w:w="1100" w:type="dxa"/>
            <w:tcBorders>
              <w:top w:val="nil"/>
              <w:left w:val="nil"/>
              <w:bottom w:val="nil"/>
              <w:right w:val="nil"/>
            </w:tcBorders>
            <w:shd w:val="clear" w:color="auto" w:fill="auto"/>
            <w:noWrap/>
            <w:vAlign w:val="bottom"/>
            <w:hideMark/>
          </w:tcPr>
          <w:p w14:paraId="15280D34" w14:textId="76A76FE6"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13</w:t>
            </w:r>
            <w:r w:rsidR="001A3F46">
              <w:rPr>
                <w:rFonts w:ascii="Arial" w:hAnsi="Arial" w:cs="Arial"/>
                <w:sz w:val="20"/>
                <w:lang w:val="sv-SE"/>
              </w:rPr>
              <w:t>.</w:t>
            </w:r>
            <w:r w:rsidRPr="00963FB5">
              <w:rPr>
                <w:rFonts w:ascii="Arial" w:hAnsi="Arial" w:cs="Arial"/>
                <w:sz w:val="20"/>
                <w:lang w:val="sv-SE"/>
              </w:rPr>
              <w:t>1</w:t>
            </w:r>
          </w:p>
        </w:tc>
        <w:tc>
          <w:tcPr>
            <w:tcW w:w="1240" w:type="dxa"/>
            <w:tcBorders>
              <w:top w:val="nil"/>
              <w:left w:val="nil"/>
              <w:bottom w:val="nil"/>
              <w:right w:val="nil"/>
            </w:tcBorders>
            <w:shd w:val="clear" w:color="auto" w:fill="auto"/>
            <w:noWrap/>
            <w:vAlign w:val="bottom"/>
            <w:hideMark/>
          </w:tcPr>
          <w:p w14:paraId="3C8F3EB6"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No</w:t>
            </w:r>
          </w:p>
        </w:tc>
        <w:tc>
          <w:tcPr>
            <w:tcW w:w="1240" w:type="dxa"/>
            <w:tcBorders>
              <w:top w:val="nil"/>
              <w:left w:val="nil"/>
              <w:bottom w:val="nil"/>
              <w:right w:val="nil"/>
            </w:tcBorders>
            <w:shd w:val="clear" w:color="auto" w:fill="auto"/>
            <w:noWrap/>
            <w:vAlign w:val="bottom"/>
            <w:hideMark/>
          </w:tcPr>
          <w:p w14:paraId="5E659625" w14:textId="107CB089"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47</w:t>
            </w:r>
            <w:r w:rsidR="001A3F46">
              <w:rPr>
                <w:rFonts w:ascii="Arial" w:hAnsi="Arial" w:cs="Arial"/>
                <w:sz w:val="20"/>
                <w:lang w:val="sv-SE"/>
              </w:rPr>
              <w:t>.</w:t>
            </w:r>
            <w:r w:rsidRPr="00963FB5">
              <w:rPr>
                <w:rFonts w:ascii="Arial" w:hAnsi="Arial" w:cs="Arial"/>
                <w:sz w:val="20"/>
                <w:lang w:val="sv-SE"/>
              </w:rPr>
              <w:t>5</w:t>
            </w:r>
          </w:p>
        </w:tc>
        <w:tc>
          <w:tcPr>
            <w:tcW w:w="1487" w:type="dxa"/>
            <w:tcBorders>
              <w:top w:val="nil"/>
              <w:left w:val="nil"/>
              <w:bottom w:val="nil"/>
              <w:right w:val="nil"/>
            </w:tcBorders>
            <w:shd w:val="clear" w:color="auto" w:fill="auto"/>
            <w:noWrap/>
            <w:vAlign w:val="bottom"/>
            <w:hideMark/>
          </w:tcPr>
          <w:p w14:paraId="7A3DF4F6" w14:textId="1A8D337D" w:rsidR="00302185" w:rsidRPr="00963FB5" w:rsidRDefault="00302185" w:rsidP="0087521D">
            <w:pPr>
              <w:spacing w:after="0" w:line="240" w:lineRule="auto"/>
              <w:rPr>
                <w:rFonts w:ascii="Arial" w:hAnsi="Arial" w:cs="Arial"/>
                <w:color w:val="000000"/>
                <w:sz w:val="20"/>
                <w:lang w:val="sv-SE"/>
              </w:rPr>
            </w:pPr>
            <w:r w:rsidRPr="00963FB5">
              <w:rPr>
                <w:rFonts w:ascii="Arial" w:hAnsi="Arial" w:cs="Arial"/>
                <w:color w:val="000000"/>
                <w:sz w:val="20"/>
                <w:lang w:val="sv-SE"/>
              </w:rPr>
              <w:t>53</w:t>
            </w:r>
            <w:r w:rsidR="001A3F46">
              <w:rPr>
                <w:rFonts w:ascii="Arial" w:hAnsi="Arial" w:cs="Arial"/>
                <w:color w:val="000000"/>
                <w:sz w:val="20"/>
                <w:lang w:val="sv-SE"/>
              </w:rPr>
              <w:t>.</w:t>
            </w:r>
            <w:r w:rsidRPr="00963FB5">
              <w:rPr>
                <w:rFonts w:ascii="Arial" w:hAnsi="Arial" w:cs="Arial"/>
                <w:color w:val="000000"/>
                <w:sz w:val="20"/>
                <w:lang w:val="sv-SE"/>
              </w:rPr>
              <w:t>6</w:t>
            </w:r>
          </w:p>
        </w:tc>
      </w:tr>
      <w:tr w:rsidR="00302185" w:rsidRPr="00963FB5" w14:paraId="7D92B469" w14:textId="77777777" w:rsidTr="00302185">
        <w:trPr>
          <w:trHeight w:val="315"/>
          <w:jc w:val="center"/>
        </w:trPr>
        <w:tc>
          <w:tcPr>
            <w:tcW w:w="880" w:type="dxa"/>
            <w:tcBorders>
              <w:top w:val="nil"/>
              <w:left w:val="nil"/>
              <w:bottom w:val="single" w:sz="4" w:space="0" w:color="auto"/>
              <w:right w:val="nil"/>
            </w:tcBorders>
            <w:shd w:val="clear" w:color="auto" w:fill="auto"/>
            <w:noWrap/>
            <w:vAlign w:val="bottom"/>
            <w:hideMark/>
          </w:tcPr>
          <w:p w14:paraId="24D9C6C1"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Dafne</w:t>
            </w:r>
          </w:p>
        </w:tc>
        <w:tc>
          <w:tcPr>
            <w:tcW w:w="874" w:type="dxa"/>
            <w:tcBorders>
              <w:top w:val="nil"/>
              <w:left w:val="nil"/>
              <w:bottom w:val="single" w:sz="4" w:space="0" w:color="auto"/>
              <w:right w:val="nil"/>
            </w:tcBorders>
            <w:shd w:val="clear" w:color="auto" w:fill="auto"/>
            <w:noWrap/>
            <w:vAlign w:val="bottom"/>
            <w:hideMark/>
          </w:tcPr>
          <w:p w14:paraId="51AA9B9A"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Whippet</w:t>
            </w:r>
          </w:p>
        </w:tc>
        <w:tc>
          <w:tcPr>
            <w:tcW w:w="807" w:type="dxa"/>
            <w:tcBorders>
              <w:top w:val="nil"/>
              <w:left w:val="nil"/>
              <w:bottom w:val="single" w:sz="4" w:space="0" w:color="auto"/>
              <w:right w:val="nil"/>
            </w:tcBorders>
            <w:shd w:val="clear" w:color="auto" w:fill="auto"/>
            <w:noWrap/>
            <w:vAlign w:val="bottom"/>
            <w:hideMark/>
          </w:tcPr>
          <w:p w14:paraId="19203359" w14:textId="77777777" w:rsidR="00302185" w:rsidRPr="00963FB5" w:rsidRDefault="00302185" w:rsidP="0087521D">
            <w:pPr>
              <w:spacing w:after="0" w:line="240" w:lineRule="auto"/>
              <w:rPr>
                <w:rFonts w:ascii="Arial" w:hAnsi="Arial" w:cs="Arial"/>
                <w:sz w:val="20"/>
                <w:lang w:val="sv-SE"/>
              </w:rPr>
            </w:pPr>
            <w:proofErr w:type="spellStart"/>
            <w:r>
              <w:rPr>
                <w:rFonts w:ascii="Arial" w:hAnsi="Arial" w:cs="Arial"/>
                <w:sz w:val="20"/>
                <w:lang w:val="sv-SE"/>
              </w:rPr>
              <w:t>Female</w:t>
            </w:r>
            <w:proofErr w:type="spellEnd"/>
          </w:p>
        </w:tc>
        <w:tc>
          <w:tcPr>
            <w:tcW w:w="1019" w:type="dxa"/>
            <w:tcBorders>
              <w:top w:val="nil"/>
              <w:left w:val="nil"/>
              <w:bottom w:val="single" w:sz="4" w:space="0" w:color="auto"/>
              <w:right w:val="nil"/>
            </w:tcBorders>
            <w:shd w:val="clear" w:color="auto" w:fill="auto"/>
            <w:noWrap/>
            <w:vAlign w:val="bottom"/>
            <w:hideMark/>
          </w:tcPr>
          <w:p w14:paraId="035E8CFE"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 xml:space="preserve">5 </w:t>
            </w:r>
            <w:proofErr w:type="spellStart"/>
            <w:r w:rsidRPr="00963FB5">
              <w:rPr>
                <w:rFonts w:ascii="Arial" w:hAnsi="Arial" w:cs="Arial"/>
                <w:sz w:val="20"/>
                <w:lang w:val="sv-SE"/>
              </w:rPr>
              <w:t>years</w:t>
            </w:r>
            <w:proofErr w:type="spellEnd"/>
          </w:p>
        </w:tc>
        <w:tc>
          <w:tcPr>
            <w:tcW w:w="1100" w:type="dxa"/>
            <w:tcBorders>
              <w:top w:val="nil"/>
              <w:left w:val="nil"/>
              <w:bottom w:val="single" w:sz="4" w:space="0" w:color="auto"/>
              <w:right w:val="nil"/>
            </w:tcBorders>
            <w:shd w:val="clear" w:color="auto" w:fill="auto"/>
            <w:noWrap/>
            <w:vAlign w:val="bottom"/>
            <w:hideMark/>
          </w:tcPr>
          <w:p w14:paraId="5D538D77" w14:textId="35FD1355"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10</w:t>
            </w:r>
            <w:r w:rsidR="001A3F46">
              <w:rPr>
                <w:rFonts w:ascii="Arial" w:hAnsi="Arial" w:cs="Arial"/>
                <w:sz w:val="20"/>
                <w:lang w:val="sv-SE"/>
              </w:rPr>
              <w:t>.</w:t>
            </w:r>
            <w:r w:rsidRPr="00963FB5">
              <w:rPr>
                <w:rFonts w:ascii="Arial" w:hAnsi="Arial" w:cs="Arial"/>
                <w:sz w:val="20"/>
                <w:lang w:val="sv-SE"/>
              </w:rPr>
              <w:t>5</w:t>
            </w:r>
          </w:p>
        </w:tc>
        <w:tc>
          <w:tcPr>
            <w:tcW w:w="1240" w:type="dxa"/>
            <w:tcBorders>
              <w:top w:val="nil"/>
              <w:left w:val="nil"/>
              <w:bottom w:val="single" w:sz="4" w:space="0" w:color="auto"/>
              <w:right w:val="nil"/>
            </w:tcBorders>
            <w:shd w:val="clear" w:color="auto" w:fill="auto"/>
            <w:noWrap/>
            <w:vAlign w:val="bottom"/>
            <w:hideMark/>
          </w:tcPr>
          <w:p w14:paraId="6966F9FA"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No</w:t>
            </w:r>
          </w:p>
        </w:tc>
        <w:tc>
          <w:tcPr>
            <w:tcW w:w="1240" w:type="dxa"/>
            <w:tcBorders>
              <w:top w:val="nil"/>
              <w:left w:val="nil"/>
              <w:bottom w:val="single" w:sz="4" w:space="0" w:color="auto"/>
              <w:right w:val="nil"/>
            </w:tcBorders>
            <w:shd w:val="clear" w:color="auto" w:fill="auto"/>
            <w:noWrap/>
            <w:vAlign w:val="bottom"/>
            <w:hideMark/>
          </w:tcPr>
          <w:p w14:paraId="2E90CD4E" w14:textId="77777777" w:rsidR="00302185" w:rsidRPr="00963FB5" w:rsidRDefault="00302185" w:rsidP="0087521D">
            <w:pPr>
              <w:spacing w:after="0" w:line="240" w:lineRule="auto"/>
              <w:rPr>
                <w:rFonts w:ascii="Arial" w:hAnsi="Arial" w:cs="Arial"/>
                <w:sz w:val="20"/>
                <w:lang w:val="sv-SE"/>
              </w:rPr>
            </w:pPr>
            <w:r w:rsidRPr="00963FB5">
              <w:rPr>
                <w:rFonts w:ascii="Arial" w:hAnsi="Arial" w:cs="Arial"/>
                <w:sz w:val="20"/>
                <w:lang w:val="sv-SE"/>
              </w:rPr>
              <w:t>44</w:t>
            </w:r>
          </w:p>
        </w:tc>
        <w:tc>
          <w:tcPr>
            <w:tcW w:w="1487" w:type="dxa"/>
            <w:tcBorders>
              <w:top w:val="nil"/>
              <w:left w:val="nil"/>
              <w:bottom w:val="single" w:sz="4" w:space="0" w:color="auto"/>
              <w:right w:val="nil"/>
            </w:tcBorders>
            <w:shd w:val="clear" w:color="auto" w:fill="auto"/>
            <w:noWrap/>
            <w:vAlign w:val="bottom"/>
            <w:hideMark/>
          </w:tcPr>
          <w:p w14:paraId="0420E8E1" w14:textId="48DB8450" w:rsidR="00302185" w:rsidRPr="00963FB5" w:rsidRDefault="00302185" w:rsidP="0087521D">
            <w:pPr>
              <w:spacing w:after="0" w:line="240" w:lineRule="auto"/>
              <w:rPr>
                <w:rFonts w:ascii="Arial" w:hAnsi="Arial" w:cs="Arial"/>
                <w:color w:val="000000"/>
                <w:sz w:val="20"/>
                <w:lang w:val="sv-SE"/>
              </w:rPr>
            </w:pPr>
            <w:r w:rsidRPr="00963FB5">
              <w:rPr>
                <w:rFonts w:ascii="Arial" w:hAnsi="Arial" w:cs="Arial"/>
                <w:color w:val="000000"/>
                <w:sz w:val="20"/>
                <w:lang w:val="sv-SE"/>
              </w:rPr>
              <w:t>58</w:t>
            </w:r>
            <w:r w:rsidR="001A3F46">
              <w:rPr>
                <w:rFonts w:ascii="Arial" w:hAnsi="Arial" w:cs="Arial"/>
                <w:color w:val="000000"/>
                <w:sz w:val="20"/>
                <w:lang w:val="sv-SE"/>
              </w:rPr>
              <w:t>.</w:t>
            </w:r>
            <w:r w:rsidRPr="00963FB5">
              <w:rPr>
                <w:rFonts w:ascii="Arial" w:hAnsi="Arial" w:cs="Arial"/>
                <w:color w:val="000000"/>
                <w:sz w:val="20"/>
                <w:lang w:val="sv-SE"/>
              </w:rPr>
              <w:t>0</w:t>
            </w:r>
          </w:p>
        </w:tc>
      </w:tr>
    </w:tbl>
    <w:p w14:paraId="00201496" w14:textId="77777777" w:rsidR="00C32048" w:rsidRDefault="00C32048" w:rsidP="0087521D">
      <w:pPr>
        <w:spacing w:line="240" w:lineRule="auto"/>
      </w:pPr>
    </w:p>
    <w:p w14:paraId="69C27C75" w14:textId="77777777" w:rsidR="00C32048" w:rsidRDefault="00C32048" w:rsidP="0087521D">
      <w:pPr>
        <w:keepNext/>
        <w:spacing w:line="240" w:lineRule="auto"/>
      </w:pPr>
      <w:r>
        <w:rPr>
          <w:noProof/>
          <w:lang w:val="sv-SE" w:eastAsia="sv-SE"/>
        </w:rPr>
        <w:drawing>
          <wp:inline distT="0" distB="0" distL="0" distR="0" wp14:anchorId="0D0DAB75" wp14:editId="6077720E">
            <wp:extent cx="5760720" cy="1992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992630"/>
                    </a:xfrm>
                    <a:prstGeom prst="rect">
                      <a:avLst/>
                    </a:prstGeom>
                  </pic:spPr>
                </pic:pic>
              </a:graphicData>
            </a:graphic>
          </wp:inline>
        </w:drawing>
      </w:r>
    </w:p>
    <w:p w14:paraId="407B973A" w14:textId="5F21DCCE" w:rsidR="0017470E" w:rsidRPr="0017470E" w:rsidRDefault="00C32048" w:rsidP="0087521D">
      <w:pPr>
        <w:pStyle w:val="Beskrivning"/>
        <w:spacing w:line="240" w:lineRule="auto"/>
        <w:jc w:val="both"/>
      </w:pPr>
      <w:bookmarkStart w:id="9" w:name="_Ref444692426"/>
      <w:r>
        <w:t xml:space="preserve">Figure </w:t>
      </w:r>
      <w:r>
        <w:fldChar w:fldCharType="begin"/>
      </w:r>
      <w:r>
        <w:instrText xml:space="preserve"> SEQ Figure \* ARABIC </w:instrText>
      </w:r>
      <w:r>
        <w:fldChar w:fldCharType="separate"/>
      </w:r>
      <w:r w:rsidR="009A6A1A">
        <w:rPr>
          <w:noProof/>
        </w:rPr>
        <w:t>1</w:t>
      </w:r>
      <w:r>
        <w:fldChar w:fldCharType="end"/>
      </w:r>
      <w:bookmarkEnd w:id="9"/>
      <w:r w:rsidR="000226A3">
        <w:t>.</w:t>
      </w:r>
      <w:r>
        <w:t xml:space="preserve"> </w:t>
      </w:r>
      <w:r w:rsidRPr="00364626">
        <w:t>Photo</w:t>
      </w:r>
      <w:r>
        <w:t>s were</w:t>
      </w:r>
      <w:r w:rsidRPr="00364626">
        <w:t xml:space="preserve"> taken </w:t>
      </w:r>
      <w:r>
        <w:t xml:space="preserve">from above </w:t>
      </w:r>
      <w:r w:rsidRPr="00364626">
        <w:t xml:space="preserve">of </w:t>
      </w:r>
      <w:r>
        <w:t xml:space="preserve">all participating </w:t>
      </w:r>
      <w:r w:rsidRPr="00364626">
        <w:t>dogs to measure cephalic index (CI). The skull width was measured from zygomatic arch to zygomatic arch (measuring tape). The length was measured from the tip of the nose to the owner´s fingertip.</w:t>
      </w:r>
      <w:r>
        <w:t xml:space="preserve"> On the top, from the left, are </w:t>
      </w:r>
      <w:r w:rsidR="00C2789D">
        <w:t xml:space="preserve">the </w:t>
      </w:r>
      <w:r>
        <w:t xml:space="preserve">whippets Sniff, </w:t>
      </w:r>
      <w:proofErr w:type="spellStart"/>
      <w:r>
        <w:t>Acke</w:t>
      </w:r>
      <w:proofErr w:type="spellEnd"/>
      <w:r>
        <w:t xml:space="preserve">, Gaia and </w:t>
      </w:r>
      <w:proofErr w:type="spellStart"/>
      <w:r>
        <w:t>Dafne</w:t>
      </w:r>
      <w:proofErr w:type="spellEnd"/>
      <w:r>
        <w:t>. On the lower l</w:t>
      </w:r>
      <w:r w:rsidR="00183B07">
        <w:t>ine are</w:t>
      </w:r>
      <w:r w:rsidR="00C2789D">
        <w:t xml:space="preserve"> the pugs</w:t>
      </w:r>
      <w:r w:rsidR="00183B07">
        <w:t xml:space="preserve"> </w:t>
      </w:r>
      <w:proofErr w:type="spellStart"/>
      <w:r w:rsidR="00183B07">
        <w:t>Poppe</w:t>
      </w:r>
      <w:proofErr w:type="spellEnd"/>
      <w:r w:rsidR="00183B07">
        <w:t xml:space="preserve">, </w:t>
      </w:r>
      <w:proofErr w:type="spellStart"/>
      <w:r w:rsidR="00183B07">
        <w:t>Bosse</w:t>
      </w:r>
      <w:proofErr w:type="spellEnd"/>
      <w:r w:rsidR="00183B07">
        <w:t xml:space="preserve"> and Doris</w:t>
      </w:r>
      <w:r w:rsidR="00AB336E">
        <w:t>.</w:t>
      </w:r>
    </w:p>
    <w:p w14:paraId="1C2E17AD" w14:textId="77777777" w:rsidR="00302185" w:rsidRPr="00341630" w:rsidRDefault="001655BD" w:rsidP="0087521D">
      <w:pPr>
        <w:pStyle w:val="Rubrik2"/>
        <w:spacing w:line="240" w:lineRule="auto"/>
        <w:jc w:val="both"/>
      </w:pPr>
      <w:r>
        <w:fldChar w:fldCharType="begin"/>
      </w:r>
      <w:r>
        <w:instrText xml:space="preserve"> REF _Ref444689398 \h  \* MERGEFORMAT </w:instrText>
      </w:r>
      <w:r>
        <w:fldChar w:fldCharType="end"/>
      </w:r>
      <w:r>
        <w:t xml:space="preserve"> </w:t>
      </w:r>
      <w:bookmarkStart w:id="10" w:name="_Toc444693391"/>
      <w:bookmarkStart w:id="11" w:name="_Toc452558272"/>
      <w:r w:rsidR="00302185">
        <w:t>Experimental set-up</w:t>
      </w:r>
      <w:bookmarkEnd w:id="10"/>
      <w:bookmarkEnd w:id="11"/>
    </w:p>
    <w:p w14:paraId="2F4EF901" w14:textId="3E6DDF15" w:rsidR="001655BD" w:rsidRDefault="00302185" w:rsidP="0087521D">
      <w:pPr>
        <w:spacing w:line="240" w:lineRule="auto"/>
      </w:pPr>
      <w:r>
        <w:t xml:space="preserve">The test sessions took place at Linköping University´s animal testing facilities. The dogs were tested with a </w:t>
      </w:r>
      <w:r w:rsidRPr="00341630">
        <w:t>two-choice discrimination test</w:t>
      </w:r>
      <w:r w:rsidR="000430C3">
        <w:t xml:space="preserve"> </w:t>
      </w:r>
      <w:r>
        <w:t>(</w:t>
      </w:r>
      <w:r w:rsidR="00C614A3">
        <w:fldChar w:fldCharType="begin"/>
      </w:r>
      <w:r w:rsidR="00C614A3">
        <w:instrText xml:space="preserve"> REF _Ref444692442 \h </w:instrText>
      </w:r>
      <w:r w:rsidR="000226A3">
        <w:instrText xml:space="preserve"> \* MERGEFORMAT </w:instrText>
      </w:r>
      <w:r w:rsidR="00C614A3">
        <w:fldChar w:fldCharType="separate"/>
      </w:r>
      <w:r w:rsidR="00AB336E">
        <w:t>Fig.</w:t>
      </w:r>
      <w:r w:rsidR="00C614A3">
        <w:t xml:space="preserve"> </w:t>
      </w:r>
      <w:r w:rsidR="00C614A3">
        <w:rPr>
          <w:noProof/>
        </w:rPr>
        <w:t>2</w:t>
      </w:r>
      <w:r w:rsidR="00C614A3">
        <w:fldChar w:fldCharType="end"/>
      </w:r>
      <w:r>
        <w:t>)</w:t>
      </w:r>
      <w:r w:rsidRPr="00341630">
        <w:t xml:space="preserve">. </w:t>
      </w:r>
      <w:r>
        <w:t>The test</w:t>
      </w:r>
      <w:r w:rsidR="00C2789D">
        <w:t xml:space="preserve"> set-</w:t>
      </w:r>
      <w:r>
        <w:t>up consisted of a wooden board with connecting metal fence and a hall matt in front. The wooden board had two guillotine hatches, which were opened by the test leader when pulling a connecting rope. These guillotine hatches were</w:t>
      </w:r>
      <w:r w:rsidR="000430C3">
        <w:t xml:space="preserve"> used</w:t>
      </w:r>
      <w:r>
        <w:t xml:space="preserve"> to control the dog</w:t>
      </w:r>
      <w:r w:rsidR="000430C3">
        <w:t>´s</w:t>
      </w:r>
      <w:r>
        <w:t xml:space="preserve"> access to</w:t>
      </w:r>
      <w:r w:rsidR="000430C3">
        <w:t xml:space="preserve"> a</w:t>
      </w:r>
      <w:r>
        <w:t xml:space="preserve"> reward/no reward. Above each hatch was a stimul</w:t>
      </w:r>
      <w:r w:rsidR="000430C3">
        <w:t>us</w:t>
      </w:r>
      <w:r>
        <w:t xml:space="preserve"> hold</w:t>
      </w:r>
      <w:r w:rsidR="000430C3">
        <w:t>er</w:t>
      </w:r>
      <w:r>
        <w:t>, one</w:t>
      </w:r>
      <w:r w:rsidR="000430C3">
        <w:t xml:space="preserve"> located at</w:t>
      </w:r>
      <w:r>
        <w:t xml:space="preserve"> low level and one</w:t>
      </w:r>
      <w:r w:rsidR="000430C3">
        <w:t xml:space="preserve"> at</w:t>
      </w:r>
      <w:r>
        <w:t xml:space="preserve"> high level</w:t>
      </w:r>
      <w:r w:rsidR="000430C3">
        <w:t>.</w:t>
      </w:r>
      <w:r>
        <w:t xml:space="preserve"> To create a forced choice for the dog a plain wooden board separated the two hatches, creating a path to each hatch.  </w:t>
      </w:r>
      <w:r w:rsidRPr="007616B5">
        <w:t>The dist</w:t>
      </w:r>
      <w:r>
        <w:t>ance from where the dog was forced to choose</w:t>
      </w:r>
      <w:r w:rsidRPr="007616B5">
        <w:t xml:space="preserve"> was 1</w:t>
      </w:r>
      <w:r w:rsidR="001A3F46">
        <w:t>.</w:t>
      </w:r>
      <w:r w:rsidRPr="007616B5">
        <w:t>5 m and marked with a line of scotch tape</w:t>
      </w:r>
      <w:r>
        <w:t xml:space="preserve">. Two LED spotlights (Star trading led </w:t>
      </w:r>
      <w:r w:rsidRPr="00D877C1">
        <w:t>spotlight</w:t>
      </w:r>
      <w:r w:rsidRPr="00364626">
        <w:t>, 4000 K</w:t>
      </w:r>
      <w:r w:rsidRPr="00D877C1">
        <w:t xml:space="preserve">) </w:t>
      </w:r>
      <w:r>
        <w:t>were directed at the stimul</w:t>
      </w:r>
      <w:r w:rsidR="000430C3">
        <w:t>us holders</w:t>
      </w:r>
      <w:r>
        <w:t xml:space="preserve">. LEDs of 4000K were chosen to achieve the best resemblance of daylight. </w:t>
      </w:r>
      <w:r w:rsidR="000430C3">
        <w:t>For the</w:t>
      </w:r>
      <w:r>
        <w:t xml:space="preserve"> daylight</w:t>
      </w:r>
      <w:r w:rsidR="000430C3">
        <w:t xml:space="preserve"> condition,</w:t>
      </w:r>
      <w:r>
        <w:t xml:space="preserve"> the intensity was set to 43 cd/m</w:t>
      </w:r>
      <w:r w:rsidRPr="0087521D">
        <w:rPr>
          <w:vertAlign w:val="superscript"/>
        </w:rPr>
        <w:t>2</w:t>
      </w:r>
      <w:r>
        <w:t>, while</w:t>
      </w:r>
      <w:r w:rsidR="000430C3">
        <w:t xml:space="preserve"> for the</w:t>
      </w:r>
      <w:r>
        <w:t xml:space="preserve"> in dim light</w:t>
      </w:r>
      <w:r w:rsidR="000430C3">
        <w:t xml:space="preserve"> condition</w:t>
      </w:r>
      <w:r>
        <w:t xml:space="preserve"> the intensity was 0</w:t>
      </w:r>
      <w:r w:rsidR="001A3F46">
        <w:t>.</w:t>
      </w:r>
      <w:r>
        <w:t>0087 cd/m</w:t>
      </w:r>
      <w:r w:rsidRPr="0087521D">
        <w:rPr>
          <w:vertAlign w:val="superscript"/>
        </w:rPr>
        <w:t>2</w:t>
      </w:r>
      <w:r>
        <w:t xml:space="preserve">. The dim light was achieved by adding 6 neutral density filters (0.6 Lee filters) </w:t>
      </w:r>
      <w:r w:rsidR="00C2789D">
        <w:t xml:space="preserve">in front of </w:t>
      </w:r>
      <w:r>
        <w:t>the spotlights and covering any additional light source near the testing arena.</w:t>
      </w:r>
      <w:r w:rsidR="001655BD">
        <w:t xml:space="preserve"> </w:t>
      </w:r>
      <w:r w:rsidR="001655BD">
        <w:fldChar w:fldCharType="begin"/>
      </w:r>
      <w:r w:rsidR="001655BD">
        <w:instrText xml:space="preserve"> REF _Ref444689393 \h </w:instrText>
      </w:r>
      <w:r w:rsidR="000226A3">
        <w:instrText xml:space="preserve"> \* MERGEFORMAT </w:instrText>
      </w:r>
      <w:r w:rsidR="001655BD">
        <w:fldChar w:fldCharType="end"/>
      </w:r>
    </w:p>
    <w:p w14:paraId="03B354D6" w14:textId="77777777" w:rsidR="00C32048" w:rsidRDefault="00C32048" w:rsidP="0087521D">
      <w:pPr>
        <w:pStyle w:val="Beskrivning"/>
        <w:keepNext/>
        <w:spacing w:line="240" w:lineRule="auto"/>
        <w:jc w:val="both"/>
      </w:pPr>
      <w:r>
        <w:rPr>
          <w:noProof/>
          <w:lang w:val="sv-SE" w:eastAsia="sv-SE"/>
        </w:rPr>
        <w:lastRenderedPageBreak/>
        <w:drawing>
          <wp:inline distT="0" distB="0" distL="0" distR="0" wp14:anchorId="615F7905" wp14:editId="26B2B146">
            <wp:extent cx="5760720" cy="26441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644140"/>
                    </a:xfrm>
                    <a:prstGeom prst="rect">
                      <a:avLst/>
                    </a:prstGeom>
                  </pic:spPr>
                </pic:pic>
              </a:graphicData>
            </a:graphic>
          </wp:inline>
        </w:drawing>
      </w:r>
    </w:p>
    <w:p w14:paraId="1A3C45F0" w14:textId="67503233" w:rsidR="00C32048" w:rsidRDefault="00C32048" w:rsidP="0087521D">
      <w:pPr>
        <w:pStyle w:val="Beskrivning"/>
        <w:spacing w:line="240" w:lineRule="auto"/>
        <w:jc w:val="both"/>
      </w:pPr>
      <w:bookmarkStart w:id="12" w:name="_Ref444692442"/>
      <w:r>
        <w:t xml:space="preserve">Figure </w:t>
      </w:r>
      <w:r>
        <w:rPr>
          <w:i w:val="0"/>
        </w:rPr>
        <w:fldChar w:fldCharType="begin"/>
      </w:r>
      <w:r>
        <w:instrText xml:space="preserve"> SEQ Figure \* ARABIC </w:instrText>
      </w:r>
      <w:r>
        <w:rPr>
          <w:i w:val="0"/>
        </w:rPr>
        <w:fldChar w:fldCharType="separate"/>
      </w:r>
      <w:r w:rsidR="009A6A1A">
        <w:rPr>
          <w:noProof/>
        </w:rPr>
        <w:t>2</w:t>
      </w:r>
      <w:r>
        <w:rPr>
          <w:i w:val="0"/>
        </w:rPr>
        <w:fldChar w:fldCharType="end"/>
      </w:r>
      <w:bookmarkEnd w:id="12"/>
      <w:r w:rsidR="000226A3">
        <w:t>.</w:t>
      </w:r>
      <w:r>
        <w:t xml:space="preserve"> A) Sc</w:t>
      </w:r>
      <w:r w:rsidRPr="00364626">
        <w:t>hematic illustration of the experimental set</w:t>
      </w:r>
      <w:r w:rsidR="00DE73C7">
        <w:t>-</w:t>
      </w:r>
      <w:proofErr w:type="gramStart"/>
      <w:r w:rsidRPr="00364626">
        <w:t>up</w:t>
      </w:r>
      <w:r w:rsidR="004E6D50">
        <w:t xml:space="preserve">, </w:t>
      </w:r>
      <w:r w:rsidR="003C3909" w:rsidRPr="00364626">
        <w:t xml:space="preserve"> S</w:t>
      </w:r>
      <w:proofErr w:type="gramEnd"/>
      <w:r w:rsidR="003C3909" w:rsidRPr="00364626">
        <w:t>=Stimuli, D=dog, O=Owner and T=Test leader</w:t>
      </w:r>
      <w:r w:rsidR="003C3909">
        <w:t xml:space="preserve"> </w:t>
      </w:r>
      <w:r>
        <w:t xml:space="preserve">(all </w:t>
      </w:r>
      <w:r w:rsidR="00A9300D">
        <w:t>measurements</w:t>
      </w:r>
      <w:r>
        <w:t xml:space="preserve"> are in </w:t>
      </w:r>
      <w:proofErr w:type="spellStart"/>
      <w:r>
        <w:t>m</w:t>
      </w:r>
      <w:r w:rsidR="003C3909">
        <w:t>etres</w:t>
      </w:r>
      <w:proofErr w:type="spellEnd"/>
      <w:r>
        <w:t>)</w:t>
      </w:r>
      <w:r w:rsidRPr="00364626">
        <w:t>. B) A dog</w:t>
      </w:r>
      <w:r>
        <w:t xml:space="preserve"> about to choose between a horizontal and a vertical s</w:t>
      </w:r>
      <w:r w:rsidR="00183B07">
        <w:t>timul</w:t>
      </w:r>
      <w:r w:rsidR="00DE73C7">
        <w:t>us.</w:t>
      </w:r>
    </w:p>
    <w:p w14:paraId="1553CE06" w14:textId="4158913F" w:rsidR="00C32048" w:rsidRDefault="00C32048" w:rsidP="0087521D">
      <w:pPr>
        <w:spacing w:line="240" w:lineRule="auto"/>
      </w:pPr>
      <w:r>
        <w:t xml:space="preserve">The </w:t>
      </w:r>
      <w:r w:rsidRPr="00341630">
        <w:t xml:space="preserve">stimuli </w:t>
      </w:r>
      <w:r w:rsidR="00DE73C7">
        <w:t xml:space="preserve">were printed </w:t>
      </w:r>
      <w:r>
        <w:t xml:space="preserve">paper </w:t>
      </w:r>
      <w:r w:rsidR="00DE73C7">
        <w:t>(</w:t>
      </w:r>
      <w:r>
        <w:t>20x20 cm</w:t>
      </w:r>
      <w:r w:rsidR="00DE73C7">
        <w:t>)</w:t>
      </w:r>
      <w:r>
        <w:t xml:space="preserve"> with </w:t>
      </w:r>
      <w:r w:rsidRPr="002D4C36">
        <w:t xml:space="preserve">evenly spaced black and white sine-wave gratings with a </w:t>
      </w:r>
      <w:r w:rsidR="00A9300D" w:rsidRPr="002D4C36">
        <w:t>Gaussian</w:t>
      </w:r>
      <w:r w:rsidRPr="002D4C36">
        <w:t xml:space="preserve"> mask generated in </w:t>
      </w:r>
      <w:proofErr w:type="spellStart"/>
      <w:r w:rsidRPr="002D4C36">
        <w:t>Matlab</w:t>
      </w:r>
      <w:proofErr w:type="spellEnd"/>
      <w:r>
        <w:t xml:space="preserve"> </w:t>
      </w:r>
      <w:r w:rsidRPr="001A5A64">
        <w:t>(R2014a)</w:t>
      </w:r>
      <w:r>
        <w:t>.</w:t>
      </w:r>
      <w:r w:rsidRPr="002D4C36">
        <w:t xml:space="preserve"> </w:t>
      </w:r>
      <w:r>
        <w:t>The frame was</w:t>
      </w:r>
      <w:r w:rsidRPr="001A5A64">
        <w:t xml:space="preserve"> removed and size adjusted in Illustrator</w:t>
      </w:r>
      <w:r>
        <w:t>.</w:t>
      </w:r>
      <w:r w:rsidRPr="00CD65FE">
        <w:rPr>
          <w:color w:val="C00000"/>
        </w:rPr>
        <w:t xml:space="preserve"> </w:t>
      </w:r>
      <w:r w:rsidRPr="002D4C36">
        <w:t xml:space="preserve">The stimuli were printed by LIU </w:t>
      </w:r>
      <w:proofErr w:type="spellStart"/>
      <w:r w:rsidRPr="002D4C36">
        <w:t>tryck</w:t>
      </w:r>
      <w:proofErr w:type="spellEnd"/>
      <w:r w:rsidRPr="002D4C36">
        <w:t xml:space="preserve"> (Canon image PRESS C7010VP) on </w:t>
      </w:r>
      <w:proofErr w:type="spellStart"/>
      <w:r w:rsidRPr="002D4C36">
        <w:t>Multidesign</w:t>
      </w:r>
      <w:proofErr w:type="spellEnd"/>
      <w:r>
        <w:t xml:space="preserve"> Original White paper</w:t>
      </w:r>
      <w:r w:rsidRPr="002D4C36">
        <w:t xml:space="preserve"> </w:t>
      </w:r>
      <w:r>
        <w:t>(</w:t>
      </w:r>
      <w:r w:rsidRPr="002D4C36">
        <w:t>300</w:t>
      </w:r>
      <w:r w:rsidR="00DA2660">
        <w:t xml:space="preserve"> </w:t>
      </w:r>
      <w:r w:rsidRPr="002D4C36">
        <w:t>g</w:t>
      </w:r>
      <w:r>
        <w:t>, papyrus)</w:t>
      </w:r>
      <w:r w:rsidRPr="002D4C36">
        <w:t>.</w:t>
      </w:r>
      <w:r w:rsidR="00910851">
        <w:t xml:space="preserve"> Visual acuity was measured by cycles per degree (</w:t>
      </w:r>
      <w:proofErr w:type="spellStart"/>
      <w:r w:rsidR="00910851">
        <w:t>cpd</w:t>
      </w:r>
      <w:proofErr w:type="spellEnd"/>
      <w:r w:rsidR="00910851">
        <w:t xml:space="preserve">), which is the number of cycles that fits in 1° </w:t>
      </w:r>
      <w:r>
        <w:t>(</w:t>
      </w:r>
      <w:r w:rsidR="00C614A3">
        <w:fldChar w:fldCharType="begin"/>
      </w:r>
      <w:r w:rsidR="00C614A3">
        <w:instrText xml:space="preserve"> REF _Ref444692481 \h </w:instrText>
      </w:r>
      <w:r w:rsidR="000226A3">
        <w:instrText xml:space="preserve"> \* MERGEFORMAT </w:instrText>
      </w:r>
      <w:r w:rsidR="00C614A3">
        <w:fldChar w:fldCharType="separate"/>
      </w:r>
      <w:r w:rsidR="00AB336E">
        <w:t>Fig.</w:t>
      </w:r>
      <w:r w:rsidR="00C614A3">
        <w:t xml:space="preserve"> </w:t>
      </w:r>
      <w:r w:rsidR="00C614A3">
        <w:rPr>
          <w:noProof/>
        </w:rPr>
        <w:t>3</w:t>
      </w:r>
      <w:r w:rsidR="00C614A3">
        <w:fldChar w:fldCharType="end"/>
      </w:r>
      <w:r>
        <w:t>).</w:t>
      </w:r>
      <w:r w:rsidR="00910851">
        <w:t xml:space="preserve"> </w:t>
      </w:r>
      <w:r w:rsidRPr="00341630">
        <w:t>Th</w:t>
      </w:r>
      <w:r>
        <w:t>e distance between lines was</w:t>
      </w:r>
      <w:r w:rsidR="004E6D50">
        <w:t xml:space="preserve"> systematically varied to assess a dog´s visual acuity.</w:t>
      </w:r>
      <w:r>
        <w:t xml:space="preserve"> Stimul</w:t>
      </w:r>
      <w:r w:rsidR="004E6D50">
        <w:t>us</w:t>
      </w:r>
      <w:r>
        <w:t xml:space="preserve"> of every second </w:t>
      </w:r>
      <w:proofErr w:type="spellStart"/>
      <w:r>
        <w:t>cpd</w:t>
      </w:r>
      <w:proofErr w:type="spellEnd"/>
      <w:r>
        <w:t xml:space="preserve"> (2-30</w:t>
      </w:r>
      <w:r w:rsidR="00AE33EF">
        <w:t xml:space="preserve"> </w:t>
      </w:r>
      <w:proofErr w:type="spellStart"/>
      <w:r>
        <w:t>cpd</w:t>
      </w:r>
      <w:proofErr w:type="spellEnd"/>
      <w:r>
        <w:t xml:space="preserve">) </w:t>
      </w:r>
      <w:r w:rsidR="00D11017">
        <w:t xml:space="preserve">were </w:t>
      </w:r>
      <w:r>
        <w:t xml:space="preserve">used </w:t>
      </w:r>
      <w:r w:rsidR="00D11017">
        <w:t xml:space="preserve">in tests and how fine gratings that was used </w:t>
      </w:r>
      <w:r>
        <w:t>depend</w:t>
      </w:r>
      <w:r w:rsidR="00D11017">
        <w:t>ed</w:t>
      </w:r>
      <w:r>
        <w:t xml:space="preserve"> on the </w:t>
      </w:r>
      <w:r w:rsidR="00D11017">
        <w:t xml:space="preserve">performance </w:t>
      </w:r>
      <w:r>
        <w:t>of the dog.</w:t>
      </w:r>
    </w:p>
    <w:p w14:paraId="4B137ABF" w14:textId="77777777" w:rsidR="00C32048" w:rsidRDefault="00C32048" w:rsidP="0087521D">
      <w:pPr>
        <w:pStyle w:val="Beskrivning"/>
        <w:keepNext/>
        <w:spacing w:line="240" w:lineRule="auto"/>
        <w:jc w:val="both"/>
      </w:pPr>
      <w:r>
        <w:rPr>
          <w:noProof/>
          <w:lang w:val="sv-SE" w:eastAsia="sv-SE"/>
        </w:rPr>
        <w:lastRenderedPageBreak/>
        <w:drawing>
          <wp:inline distT="0" distB="0" distL="0" distR="0" wp14:anchorId="304798F5" wp14:editId="45C3B044">
            <wp:extent cx="5760720" cy="2694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694940"/>
                    </a:xfrm>
                    <a:prstGeom prst="rect">
                      <a:avLst/>
                    </a:prstGeom>
                  </pic:spPr>
                </pic:pic>
              </a:graphicData>
            </a:graphic>
          </wp:inline>
        </w:drawing>
      </w:r>
    </w:p>
    <w:p w14:paraId="72ABAC92" w14:textId="662DC30B" w:rsidR="00014F12" w:rsidRPr="00732749" w:rsidRDefault="00C32048" w:rsidP="0087521D">
      <w:bookmarkStart w:id="13" w:name="_Ref444692481"/>
      <w:r w:rsidRPr="0087521D">
        <w:rPr>
          <w:i/>
        </w:rPr>
        <w:t xml:space="preserve">Figure </w:t>
      </w:r>
      <w:r w:rsidRPr="0087521D">
        <w:rPr>
          <w:i/>
        </w:rPr>
        <w:fldChar w:fldCharType="begin"/>
      </w:r>
      <w:r w:rsidRPr="0087521D">
        <w:rPr>
          <w:i/>
        </w:rPr>
        <w:instrText xml:space="preserve"> SEQ Figure \* ARABIC </w:instrText>
      </w:r>
      <w:r w:rsidRPr="0087521D">
        <w:rPr>
          <w:i/>
        </w:rPr>
        <w:fldChar w:fldCharType="separate"/>
      </w:r>
      <w:r w:rsidR="009A6A1A" w:rsidRPr="0087521D">
        <w:rPr>
          <w:i/>
          <w:noProof/>
        </w:rPr>
        <w:t>3</w:t>
      </w:r>
      <w:r w:rsidRPr="0087521D">
        <w:rPr>
          <w:i/>
        </w:rPr>
        <w:fldChar w:fldCharType="end"/>
      </w:r>
      <w:bookmarkEnd w:id="13"/>
      <w:r w:rsidR="000226A3" w:rsidRPr="0087521D">
        <w:rPr>
          <w:i/>
        </w:rPr>
        <w:t>.</w:t>
      </w:r>
      <w:r w:rsidRPr="0087521D">
        <w:rPr>
          <w:i/>
        </w:rPr>
        <w:t xml:space="preserve"> Two stimul</w:t>
      </w:r>
      <w:r w:rsidR="004E6D50">
        <w:t>us</w:t>
      </w:r>
      <w:r w:rsidRPr="0087521D">
        <w:rPr>
          <w:i/>
        </w:rPr>
        <w:t xml:space="preserve"> sheets to illustrate the </w:t>
      </w:r>
      <w:proofErr w:type="spellStart"/>
      <w:r w:rsidRPr="0087521D">
        <w:rPr>
          <w:i/>
        </w:rPr>
        <w:t>cpd</w:t>
      </w:r>
      <w:proofErr w:type="spellEnd"/>
      <w:r w:rsidRPr="0087521D">
        <w:rPr>
          <w:i/>
        </w:rPr>
        <w:t xml:space="preserve"> measurement. </w:t>
      </w:r>
      <w:proofErr w:type="spellStart"/>
      <w:r w:rsidRPr="0087521D">
        <w:rPr>
          <w:i/>
        </w:rPr>
        <w:t>Cpd</w:t>
      </w:r>
      <w:proofErr w:type="spellEnd"/>
      <w:r w:rsidRPr="0087521D">
        <w:rPr>
          <w:i/>
        </w:rPr>
        <w:t xml:space="preserve"> is equal to how many </w:t>
      </w:r>
      <w:r w:rsidR="00910851" w:rsidRPr="0087521D">
        <w:rPr>
          <w:i/>
        </w:rPr>
        <w:t>cycles (one black and one white line) that fits into</w:t>
      </w:r>
      <w:r w:rsidRPr="0087521D">
        <w:rPr>
          <w:i/>
        </w:rPr>
        <w:t xml:space="preserve"> 1</w:t>
      </w:r>
      <m:oMath>
        <m:r>
          <w:rPr>
            <w:rFonts w:ascii="Cambria Math" w:hAnsi="Cambria Math"/>
          </w:rPr>
          <m:t>°</m:t>
        </m:r>
      </m:oMath>
      <w:r w:rsidRPr="0087521D">
        <w:rPr>
          <w:i/>
        </w:rPr>
        <w:t xml:space="preserve"> at a certain distance. (A) </w:t>
      </w:r>
      <w:r w:rsidR="00910851" w:rsidRPr="0087521D">
        <w:rPr>
          <w:i/>
        </w:rPr>
        <w:t>one</w:t>
      </w:r>
      <w:r w:rsidRPr="0087521D">
        <w:rPr>
          <w:i/>
        </w:rPr>
        <w:t xml:space="preserve"> </w:t>
      </w:r>
      <w:r w:rsidR="00910851" w:rsidRPr="0087521D">
        <w:rPr>
          <w:i/>
        </w:rPr>
        <w:t>cycle</w:t>
      </w:r>
      <w:r w:rsidRPr="0087521D">
        <w:rPr>
          <w:i/>
        </w:rPr>
        <w:t xml:space="preserve"> for 1</w:t>
      </w:r>
      <m:oMath>
        <m:r>
          <w:rPr>
            <w:rFonts w:ascii="Cambria Math" w:hAnsi="Cambria Math"/>
          </w:rPr>
          <m:t>°</m:t>
        </m:r>
      </m:oMath>
      <w:r w:rsidRPr="0087521D">
        <w:rPr>
          <w:i/>
        </w:rPr>
        <w:t xml:space="preserve"> (B) </w:t>
      </w:r>
      <w:r w:rsidR="00910851" w:rsidRPr="0087521D">
        <w:rPr>
          <w:i/>
        </w:rPr>
        <w:t>three cycles</w:t>
      </w:r>
      <w:r w:rsidRPr="0087521D">
        <w:rPr>
          <w:i/>
        </w:rPr>
        <w:t xml:space="preserve"> for 1</w:t>
      </w:r>
      <m:oMath>
        <m:r>
          <w:rPr>
            <w:rFonts w:ascii="Cambria Math" w:hAnsi="Cambria Math"/>
          </w:rPr>
          <m:t>°</m:t>
        </m:r>
      </m:oMath>
      <w:r w:rsidR="003872B5" w:rsidRPr="0087521D">
        <w:rPr>
          <w:i/>
        </w:rPr>
        <w:t>.</w:t>
      </w:r>
    </w:p>
    <w:p w14:paraId="78937798" w14:textId="04A05DE2" w:rsidR="00C65A12" w:rsidRDefault="00C65A12" w:rsidP="0087521D">
      <w:pPr>
        <w:pStyle w:val="Beskrivning"/>
        <w:spacing w:line="240" w:lineRule="auto"/>
        <w:jc w:val="both"/>
        <w:rPr>
          <w:rFonts w:ascii="Arial" w:hAnsi="Arial"/>
          <w:b/>
          <w:kern w:val="28"/>
          <w:sz w:val="44"/>
        </w:rPr>
      </w:pPr>
    </w:p>
    <w:p w14:paraId="4C6007E4" w14:textId="77777777" w:rsidR="00C32048" w:rsidRDefault="00C32048" w:rsidP="0087521D">
      <w:pPr>
        <w:pStyle w:val="Rubrik2"/>
        <w:spacing w:line="240" w:lineRule="auto"/>
        <w:jc w:val="both"/>
      </w:pPr>
      <w:bookmarkStart w:id="14" w:name="_Toc444693392"/>
      <w:bookmarkStart w:id="15" w:name="_Toc452558273"/>
      <w:r>
        <w:t>Data Collection</w:t>
      </w:r>
      <w:bookmarkEnd w:id="14"/>
      <w:bookmarkEnd w:id="15"/>
    </w:p>
    <w:p w14:paraId="1B1B9178" w14:textId="388215EE" w:rsidR="00C32048" w:rsidRDefault="00591D2F" w:rsidP="0087521D">
      <w:pPr>
        <w:pStyle w:val="Rubrik3"/>
        <w:spacing w:line="240" w:lineRule="auto"/>
        <w:jc w:val="both"/>
      </w:pPr>
      <w:bookmarkStart w:id="16" w:name="_Toc444693393"/>
      <w:r>
        <w:t xml:space="preserve"> </w:t>
      </w:r>
      <w:bookmarkStart w:id="17" w:name="_Toc452558274"/>
      <w:r w:rsidR="00C32048">
        <w:t>Phase I – Pre-training by dog owners</w:t>
      </w:r>
      <w:bookmarkEnd w:id="16"/>
      <w:bookmarkEnd w:id="17"/>
    </w:p>
    <w:p w14:paraId="0BA861B1" w14:textId="25F69FCA" w:rsidR="00C32048" w:rsidRDefault="00C32048" w:rsidP="0087521D">
      <w:pPr>
        <w:spacing w:line="240" w:lineRule="auto"/>
      </w:pPr>
      <w:r>
        <w:t xml:space="preserve">The dogs were pre-trained in their home </w:t>
      </w:r>
      <w:r w:rsidR="00457078">
        <w:t>by</w:t>
      </w:r>
      <w:r>
        <w:t xml:space="preserve"> their owner for around three months prior to training sessions with the test leader. The owner was given instructions on how to train the dog at home</w:t>
      </w:r>
      <w:r w:rsidR="00C706C4">
        <w:t xml:space="preserve"> (see appendix)</w:t>
      </w:r>
      <w:r>
        <w:t xml:space="preserve">. The aim of the pre-training was for the dog to have enough time and repetitions to associate the horizontally oriented stimulus with a reward. </w:t>
      </w:r>
      <w:r w:rsidRPr="008C0E48">
        <w:t xml:space="preserve">The owners </w:t>
      </w:r>
      <w:r w:rsidR="00EF2D06" w:rsidRPr="008C0E48">
        <w:t>w</w:t>
      </w:r>
      <w:r w:rsidR="00EF2D06">
        <w:t>ere</w:t>
      </w:r>
      <w:r w:rsidR="00EF2D06" w:rsidRPr="008C0E48">
        <w:t xml:space="preserve"> </w:t>
      </w:r>
      <w:r w:rsidRPr="008C0E48">
        <w:t xml:space="preserve">instructed to </w:t>
      </w:r>
      <w:r>
        <w:t>present</w:t>
      </w:r>
      <w:r w:rsidRPr="008C0E48">
        <w:t xml:space="preserve"> only the correct</w:t>
      </w:r>
      <w:r>
        <w:t xml:space="preserve"> stimul</w:t>
      </w:r>
      <w:r w:rsidR="00EF2D06">
        <w:t>us</w:t>
      </w:r>
      <w:r w:rsidRPr="008C0E48">
        <w:t xml:space="preserve"> choice</w:t>
      </w:r>
      <w:r>
        <w:t xml:space="preserve"> for the first 100 repetitions. </w:t>
      </w:r>
      <w:r w:rsidR="00EF2D06">
        <w:t xml:space="preserve">When </w:t>
      </w:r>
      <w:r>
        <w:t xml:space="preserve">the dog looked at </w:t>
      </w:r>
      <w:r w:rsidR="00EF2D06">
        <w:t xml:space="preserve">the stimulus it was </w:t>
      </w:r>
      <w:r>
        <w:t>given praise and treats. The owners gradually increased the distance to the stimulus to 0.5-1 m</w:t>
      </w:r>
      <w:r w:rsidRPr="008C0E48">
        <w:t>.</w:t>
      </w:r>
      <w:r>
        <w:t xml:space="preserve"> When the dog understood </w:t>
      </w:r>
      <w:r w:rsidR="003D446F">
        <w:t>the procedure</w:t>
      </w:r>
      <w:r>
        <w:t xml:space="preserve">, the owners </w:t>
      </w:r>
      <w:r w:rsidRPr="008C0E48">
        <w:t>set up both horizon</w:t>
      </w:r>
      <w:r>
        <w:t xml:space="preserve">tal and vertical lines </w:t>
      </w:r>
      <w:r w:rsidRPr="008C0E48">
        <w:t>with a few decimeters distance between them</w:t>
      </w:r>
      <w:r>
        <w:t xml:space="preserve">. If the </w:t>
      </w:r>
      <w:r w:rsidR="00900670">
        <w:t>dog,</w:t>
      </w:r>
      <w:r>
        <w:t xml:space="preserve"> then chose the correct stimulus a reward was given. Alternatively, if the dog chose the wrong</w:t>
      </w:r>
      <w:r w:rsidR="00C706C4">
        <w:t xml:space="preserve"> option</w:t>
      </w:r>
      <w:r>
        <w:t xml:space="preserve"> the owners ignored it and tried again. To avoid stress and frustration, the owners </w:t>
      </w:r>
      <w:r w:rsidR="00C706C4">
        <w:t>were</w:t>
      </w:r>
      <w:r>
        <w:t xml:space="preserve"> instructed to go back to simpler training if the dog chose the wrong choice multiple times when presented with the two stimuli.</w:t>
      </w:r>
    </w:p>
    <w:p w14:paraId="4E828534" w14:textId="663D7288" w:rsidR="00014F12" w:rsidRDefault="00C32048" w:rsidP="0087521D">
      <w:pPr>
        <w:spacing w:line="240" w:lineRule="auto"/>
      </w:pPr>
      <w:r>
        <w:t xml:space="preserve">When the owner thought that the dog had understood the procedure they were instructed to do approximately 20 repetitions a few times a week. The stimuli used during this stage were </w:t>
      </w:r>
      <w:r w:rsidR="0038707D">
        <w:t>one</w:t>
      </w:r>
      <w:r>
        <w:t xml:space="preserve"> and </w:t>
      </w:r>
      <w:r w:rsidR="0038707D">
        <w:t>three</w:t>
      </w:r>
      <w:r>
        <w:t xml:space="preserve"> </w:t>
      </w:r>
      <w:proofErr w:type="spellStart"/>
      <w:r>
        <w:t>cpd</w:t>
      </w:r>
      <w:proofErr w:type="spellEnd"/>
      <w:r>
        <w:t>, calculated by a distance of 1</w:t>
      </w:r>
      <w:r w:rsidR="001A3F46">
        <w:t>.</w:t>
      </w:r>
      <w:r w:rsidR="00A9300D">
        <w:t>5</w:t>
      </w:r>
      <w:r>
        <w:t xml:space="preserve"> m. </w:t>
      </w:r>
      <w:r>
        <w:lastRenderedPageBreak/>
        <w:t xml:space="preserve">Additional instructions were that the owner should train the dog in different environments, such as different rooms of the home, and </w:t>
      </w:r>
      <w:r w:rsidR="00C706C4">
        <w:t>take care</w:t>
      </w:r>
      <w:r>
        <w:t xml:space="preserve"> to not influence the dog by pointing or to reveal the correct choice for the dog.</w:t>
      </w:r>
    </w:p>
    <w:p w14:paraId="230D26CF" w14:textId="5E5FC204" w:rsidR="00C65A12" w:rsidRDefault="00C65A12" w:rsidP="0087521D">
      <w:pPr>
        <w:spacing w:line="240" w:lineRule="auto"/>
        <w:rPr>
          <w:rFonts w:ascii="Arial" w:hAnsi="Arial"/>
          <w:b/>
          <w:kern w:val="28"/>
        </w:rPr>
      </w:pPr>
    </w:p>
    <w:p w14:paraId="4A969729" w14:textId="04B6B22C" w:rsidR="00C32048" w:rsidRDefault="00032C73" w:rsidP="0087521D">
      <w:pPr>
        <w:pStyle w:val="Rubrik3"/>
        <w:spacing w:line="240" w:lineRule="auto"/>
        <w:jc w:val="both"/>
      </w:pPr>
      <w:bookmarkStart w:id="18" w:name="_Toc444693394"/>
      <w:r>
        <w:t xml:space="preserve"> </w:t>
      </w:r>
      <w:bookmarkStart w:id="19" w:name="_Toc452558275"/>
      <w:r w:rsidR="00C32048">
        <w:t>Phase II – Training sessions</w:t>
      </w:r>
      <w:bookmarkEnd w:id="18"/>
      <w:bookmarkEnd w:id="19"/>
    </w:p>
    <w:p w14:paraId="0E31D012" w14:textId="2727389C" w:rsidR="00C32048" w:rsidRDefault="00C32048" w:rsidP="0087521D">
      <w:pPr>
        <w:spacing w:line="240" w:lineRule="auto"/>
      </w:pPr>
      <w:r w:rsidRPr="003D5A8F">
        <w:t xml:space="preserve">When starting </w:t>
      </w:r>
      <w:r w:rsidR="00F50A0F">
        <w:t>the</w:t>
      </w:r>
      <w:r w:rsidRPr="003D5A8F">
        <w:t xml:space="preserve"> training session</w:t>
      </w:r>
      <w:r w:rsidR="00F50A0F">
        <w:t>s</w:t>
      </w:r>
      <w:r>
        <w:t xml:space="preserve"> in the experimental set</w:t>
      </w:r>
      <w:r w:rsidR="00F50A0F">
        <w:t>-</w:t>
      </w:r>
      <w:r>
        <w:t>up</w:t>
      </w:r>
      <w:r w:rsidRPr="003D5A8F">
        <w:t xml:space="preserve"> the dogs were given a “non-error” choice i.e. only the correct stimulus was presented either to the right or left side, so that no error could be made. </w:t>
      </w:r>
      <w:r w:rsidR="00684C82">
        <w:t xml:space="preserve">If the dog chose the side with no stimulus it was ignored by the owner and then went on with the next trial. </w:t>
      </w:r>
      <w:r w:rsidRPr="003D5A8F">
        <w:t xml:space="preserve">When the dogs had habituated to the </w:t>
      </w:r>
      <w:r>
        <w:t>set</w:t>
      </w:r>
      <w:r w:rsidR="00F50A0F">
        <w:t>-</w:t>
      </w:r>
      <w:r>
        <w:t>up</w:t>
      </w:r>
      <w:r w:rsidRPr="003D5A8F">
        <w:t xml:space="preserve"> they were given choices with both horizontally and vertically oriented stimuli patterns.</w:t>
      </w:r>
      <w:r>
        <w:t xml:space="preserve"> Training sessions </w:t>
      </w:r>
      <w:r w:rsidR="00F50A0F">
        <w:t xml:space="preserve">were </w:t>
      </w:r>
      <w:r>
        <w:t>performed according to p</w:t>
      </w:r>
      <w:r w:rsidRPr="003D5A8F">
        <w:t xml:space="preserve">redetermined schemes of 20 trials with pseudorandom preset correct choice on either left or right side, alternating between </w:t>
      </w:r>
      <w:r w:rsidR="0038707D">
        <w:t>one</w:t>
      </w:r>
      <w:r w:rsidRPr="003D5A8F">
        <w:t xml:space="preserve"> and </w:t>
      </w:r>
      <w:r w:rsidR="0038707D">
        <w:t>three</w:t>
      </w:r>
      <w:r w:rsidRPr="003D5A8F">
        <w:t xml:space="preserve"> cpd</w:t>
      </w:r>
      <w:r>
        <w:t xml:space="preserve">. All dogs were trained to associate </w:t>
      </w:r>
      <w:r w:rsidRPr="006A7371">
        <w:t>horizontal</w:t>
      </w:r>
      <w:r>
        <w:t>ly oriented</w:t>
      </w:r>
      <w:r w:rsidRPr="006A7371">
        <w:t xml:space="preserve"> lines </w:t>
      </w:r>
      <w:r>
        <w:t>with a reward (frolic).</w:t>
      </w:r>
      <w:r w:rsidRPr="006A7371">
        <w:t xml:space="preserve"> </w:t>
      </w:r>
      <w:r>
        <w:t>The owner told the dog to make a choice by the command “choose”. When doing this the owner was instructed, beforehand, not to acknowledge the stimuli and look down, to not influence the dog</w:t>
      </w:r>
      <w:r w:rsidRPr="007616B5">
        <w:t>.</w:t>
      </w:r>
      <w:r>
        <w:t xml:space="preserve"> The dog was noted to have made a choice when it crossed the line (1</w:t>
      </w:r>
      <w:r w:rsidR="001A3F46">
        <w:t>.</w:t>
      </w:r>
      <w:r>
        <w:t>5</w:t>
      </w:r>
      <w:r w:rsidR="00F50A0F">
        <w:t xml:space="preserve"> </w:t>
      </w:r>
      <w:r>
        <w:t>m in front of the stimuli) with at least one paw. When the dog chose the correct stimulus it was rewarded with a treat (Frolic) released from the hatch. The hatch was opened by the test leader by pulling a connecting rope. When the dog chose the wrong stimulus the owner ignored the choice and continued with the next trial</w:t>
      </w:r>
      <w:r w:rsidRPr="003D5A8F">
        <w:t>. After approximately half the trials the dog was given a short break. The number and the length of the break depended on the dog</w:t>
      </w:r>
      <w:r w:rsidR="00F50A0F">
        <w:t>’</w:t>
      </w:r>
      <w:r w:rsidRPr="003D5A8F">
        <w:t>s motivation, which was discussed with the owner.</w:t>
      </w:r>
    </w:p>
    <w:p w14:paraId="6CD32D67" w14:textId="2AB9BDC5" w:rsidR="00E14E07" w:rsidRDefault="00E14E07" w:rsidP="0087521D">
      <w:pPr>
        <w:spacing w:line="240" w:lineRule="auto"/>
      </w:pPr>
    </w:p>
    <w:p w14:paraId="32B1FD2B" w14:textId="135AA1EF" w:rsidR="00E14E07" w:rsidRDefault="00E14E07" w:rsidP="0087521D">
      <w:pPr>
        <w:spacing w:line="240" w:lineRule="auto"/>
      </w:pPr>
      <w:r w:rsidRPr="003D5A8F">
        <w:t>The dogs w</w:t>
      </w:r>
      <w:r>
        <w:t>ere</w:t>
      </w:r>
      <w:r w:rsidRPr="003D5A8F">
        <w:t xml:space="preserve"> approved for data collection when they </w:t>
      </w:r>
      <w:r>
        <w:t xml:space="preserve">scored </w:t>
      </w:r>
      <w:r w:rsidRPr="003D5A8F">
        <w:t>≥75% correct choi</w:t>
      </w:r>
      <w:r>
        <w:t>ce</w:t>
      </w:r>
      <w:r w:rsidRPr="003D5A8F">
        <w:t>s in two consecutive test sessions. Hence, 15 c</w:t>
      </w:r>
      <w:r w:rsidR="00755AF6">
        <w:t>orrect choices out of the 20 tr</w:t>
      </w:r>
      <w:r w:rsidRPr="003D5A8F">
        <w:t>i</w:t>
      </w:r>
      <w:r w:rsidR="00755AF6">
        <w:t>a</w:t>
      </w:r>
      <w:r w:rsidRPr="003D5A8F">
        <w:t xml:space="preserve">ls was needed which is significantly different from random according to </w:t>
      </w:r>
      <w:r>
        <w:t xml:space="preserve">the two- tailed </w:t>
      </w:r>
      <w:r w:rsidRPr="003D5A8F">
        <w:t>binominal test</w:t>
      </w:r>
      <w:r w:rsidR="006274DD">
        <w:t xml:space="preserve"> (P</w:t>
      </w:r>
      <w:r>
        <w:t>&lt;0.05)</w:t>
      </w:r>
      <w:r w:rsidRPr="003D5A8F">
        <w:t>.</w:t>
      </w:r>
    </w:p>
    <w:p w14:paraId="2DA4F582" w14:textId="77777777" w:rsidR="0017470E" w:rsidRPr="009A6A1A" w:rsidRDefault="0017470E" w:rsidP="0087521D">
      <w:pPr>
        <w:spacing w:line="240" w:lineRule="auto"/>
        <w:rPr>
          <w:i/>
        </w:rPr>
      </w:pPr>
    </w:p>
    <w:p w14:paraId="5BA8E11F" w14:textId="7E2BDDB1" w:rsidR="00C32048" w:rsidRDefault="002C69B9" w:rsidP="0087521D">
      <w:pPr>
        <w:pStyle w:val="Rubrik3"/>
        <w:spacing w:line="240" w:lineRule="auto"/>
        <w:jc w:val="both"/>
      </w:pPr>
      <w:r>
        <w:rPr>
          <w:i/>
        </w:rPr>
        <w:t xml:space="preserve"> </w:t>
      </w:r>
      <w:bookmarkStart w:id="20" w:name="_Toc444693395"/>
      <w:bookmarkStart w:id="21" w:name="_Toc452558276"/>
      <w:r w:rsidR="00183B07">
        <w:t>Phase III – Test sessions in daylight conditions.</w:t>
      </w:r>
      <w:bookmarkEnd w:id="20"/>
      <w:bookmarkEnd w:id="21"/>
    </w:p>
    <w:p w14:paraId="27C94FAF" w14:textId="36993918" w:rsidR="00014F12" w:rsidRDefault="00183B07" w:rsidP="0087521D">
      <w:pPr>
        <w:spacing w:line="240" w:lineRule="auto"/>
      </w:pPr>
      <w:r>
        <w:t xml:space="preserve">When a dog was approved for data collection, stimuli with 2-30 </w:t>
      </w:r>
      <w:proofErr w:type="spellStart"/>
      <w:r>
        <w:t>cpd</w:t>
      </w:r>
      <w:proofErr w:type="spellEnd"/>
      <w:r>
        <w:t xml:space="preserve"> </w:t>
      </w:r>
      <w:r w:rsidR="00A63219">
        <w:t>were</w:t>
      </w:r>
      <w:r>
        <w:t xml:space="preserve"> presented in predetermined schemes of 24 trials.</w:t>
      </w:r>
      <w:r w:rsidR="003872B5">
        <w:t xml:space="preserve"> The test procedure was similar to the training sessions. The exception was that in addition to the “no-error” trials, two trials of </w:t>
      </w:r>
      <w:r w:rsidR="0038707D">
        <w:t>one</w:t>
      </w:r>
      <w:r w:rsidR="003872B5">
        <w:t xml:space="preserve"> </w:t>
      </w:r>
      <w:proofErr w:type="spellStart"/>
      <w:r w:rsidR="003872B5">
        <w:t>cpd</w:t>
      </w:r>
      <w:proofErr w:type="spellEnd"/>
      <w:r w:rsidR="003872B5">
        <w:t xml:space="preserve"> (where correct choice was presented once to the left and once to right) were both needed to be correct to proceed with the collection scheme. </w:t>
      </w:r>
      <w:r>
        <w:t>Horizontal stimuli were presented</w:t>
      </w:r>
      <w:r w:rsidR="0085155A">
        <w:t xml:space="preserve"> an</w:t>
      </w:r>
      <w:r>
        <w:t xml:space="preserve"> equal</w:t>
      </w:r>
      <w:r w:rsidR="0085155A">
        <w:t xml:space="preserve"> number</w:t>
      </w:r>
      <w:r>
        <w:t xml:space="preserve"> times to</w:t>
      </w:r>
      <w:r w:rsidR="0085155A">
        <w:t xml:space="preserve"> the</w:t>
      </w:r>
      <w:r>
        <w:t xml:space="preserve"> left and</w:t>
      </w:r>
      <w:r w:rsidR="0085155A">
        <w:t xml:space="preserve"> the</w:t>
      </w:r>
      <w:r>
        <w:t xml:space="preserve"> right </w:t>
      </w:r>
      <w:r>
        <w:lastRenderedPageBreak/>
        <w:t>in a pseudorandom order (maximum of two choices on the same side in a row). These schemes were extended with trials for certain dogs that needed to be tested on stimuli with additional higher cpd. The original number of trials in daylight conditions was 24</w:t>
      </w:r>
      <w:r w:rsidR="0085155A">
        <w:t xml:space="preserve"> per session</w:t>
      </w:r>
      <w:r>
        <w:t>, but with extended trials it could be 50 trials</w:t>
      </w:r>
      <w:r w:rsidR="00A63219">
        <w:t xml:space="preserve"> </w:t>
      </w:r>
      <w:r>
        <w:t>depend</w:t>
      </w:r>
      <w:r w:rsidR="00A63219">
        <w:t>ing</w:t>
      </w:r>
      <w:r>
        <w:t xml:space="preserve"> on the dog’s motivation.</w:t>
      </w:r>
      <w:r w:rsidR="003872B5">
        <w:t xml:space="preserve"> Stimuli of 2-16 </w:t>
      </w:r>
      <w:proofErr w:type="spellStart"/>
      <w:r w:rsidR="003872B5">
        <w:t>cpd</w:t>
      </w:r>
      <w:proofErr w:type="spellEnd"/>
      <w:r w:rsidR="003872B5">
        <w:t xml:space="preserve"> were used but stimuli with higher </w:t>
      </w:r>
      <w:proofErr w:type="spellStart"/>
      <w:r w:rsidR="003872B5">
        <w:t>cpd</w:t>
      </w:r>
      <w:proofErr w:type="spellEnd"/>
      <w:r w:rsidR="003872B5">
        <w:t xml:space="preserve"> was added to the schemes of dogs that performed</w:t>
      </w:r>
      <w:r>
        <w:t xml:space="preserve"> high percentage of correct choices. Three whippets (</w:t>
      </w:r>
      <w:proofErr w:type="spellStart"/>
      <w:r>
        <w:t>Acke</w:t>
      </w:r>
      <w:proofErr w:type="spellEnd"/>
      <w:r>
        <w:t>, Gaia and Sniff) were tested with foundation stimuli of 2-16. One whippet (</w:t>
      </w:r>
      <w:proofErr w:type="spellStart"/>
      <w:r>
        <w:t>Dafne</w:t>
      </w:r>
      <w:proofErr w:type="spellEnd"/>
      <w:r>
        <w:t xml:space="preserve">) and two pugs (Doris and </w:t>
      </w:r>
      <w:proofErr w:type="spellStart"/>
      <w:r>
        <w:t>Bosse</w:t>
      </w:r>
      <w:proofErr w:type="spellEnd"/>
      <w:r>
        <w:t xml:space="preserve">) </w:t>
      </w:r>
      <w:r w:rsidR="00EC2031">
        <w:t xml:space="preserve">were tested with </w:t>
      </w:r>
      <w:r>
        <w:t xml:space="preserve">additional </w:t>
      </w:r>
      <w:proofErr w:type="spellStart"/>
      <w:r>
        <w:t>cpd</w:t>
      </w:r>
      <w:proofErr w:type="spellEnd"/>
      <w:r>
        <w:t xml:space="preserve"> of 18-24. One pug (</w:t>
      </w:r>
      <w:proofErr w:type="spellStart"/>
      <w:r>
        <w:t>Poppe</w:t>
      </w:r>
      <w:proofErr w:type="spellEnd"/>
      <w:r>
        <w:t xml:space="preserve">) </w:t>
      </w:r>
      <w:r w:rsidR="00EC2031">
        <w:t xml:space="preserve">was tested with </w:t>
      </w:r>
      <w:r>
        <w:t xml:space="preserve">additional </w:t>
      </w:r>
      <w:proofErr w:type="spellStart"/>
      <w:r>
        <w:t>cpd</w:t>
      </w:r>
      <w:proofErr w:type="spellEnd"/>
      <w:r>
        <w:t xml:space="preserve"> of 24-30.</w:t>
      </w:r>
    </w:p>
    <w:p w14:paraId="0CDCC9CB" w14:textId="77777777" w:rsidR="0017470E" w:rsidRPr="008D35F6" w:rsidRDefault="0017470E" w:rsidP="0087521D">
      <w:pPr>
        <w:spacing w:line="240" w:lineRule="auto"/>
        <w:rPr>
          <w:color w:val="FF0000"/>
        </w:rPr>
      </w:pPr>
    </w:p>
    <w:p w14:paraId="0D51EAC0" w14:textId="69393823" w:rsidR="00183B07" w:rsidRDefault="00D150C2" w:rsidP="0087521D">
      <w:pPr>
        <w:pStyle w:val="Rubrik3"/>
        <w:spacing w:line="240" w:lineRule="auto"/>
        <w:jc w:val="both"/>
      </w:pPr>
      <w:bookmarkStart w:id="22" w:name="_Toc444693396"/>
      <w:r>
        <w:t xml:space="preserve"> </w:t>
      </w:r>
      <w:bookmarkStart w:id="23" w:name="_Toc452558277"/>
      <w:r w:rsidR="00241E22">
        <w:t>Phase IV – Test sessions in dim conditions</w:t>
      </w:r>
      <w:bookmarkEnd w:id="22"/>
      <w:bookmarkEnd w:id="23"/>
    </w:p>
    <w:p w14:paraId="5A68003B" w14:textId="5748141E" w:rsidR="00B934A7" w:rsidRDefault="00241E22" w:rsidP="0087521D">
      <w:pPr>
        <w:spacing w:line="240" w:lineRule="auto"/>
      </w:pPr>
      <w:r>
        <w:t xml:space="preserve">The tests in dim light conditions were performed after </w:t>
      </w:r>
      <w:r w:rsidR="0085155A">
        <w:t xml:space="preserve">having </w:t>
      </w:r>
      <w:r>
        <w:t>finished</w:t>
      </w:r>
      <w:r w:rsidR="0085155A">
        <w:t xml:space="preserve"> the</w:t>
      </w:r>
      <w:r>
        <w:t xml:space="preserve"> daylight testing sessions. Before the start of the test sessions in dim light the dog </w:t>
      </w:r>
      <w:proofErr w:type="gramStart"/>
      <w:r>
        <w:t>were</w:t>
      </w:r>
      <w:proofErr w:type="gramEnd"/>
      <w:r>
        <w:t xml:space="preserve"> allowed to be habituated to the dark surroundings. The eyes and the rod photoreceptors were assumed fully dark adapted after 30 min according to earlier studies (Hecht et.al. 1937). To begin data collection in dim light conditions the dogs had to first fulfil the learning criteri</w:t>
      </w:r>
      <w:r w:rsidR="0085155A">
        <w:t>on</w:t>
      </w:r>
      <w:r>
        <w:t>. The learning criteri</w:t>
      </w:r>
      <w:r w:rsidR="0085155A">
        <w:t>on</w:t>
      </w:r>
      <w:r>
        <w:t xml:space="preserve"> for dim conditions was to have six correct trials (with stimuli of </w:t>
      </w:r>
      <w:r w:rsidR="0038707D">
        <w:t>one</w:t>
      </w:r>
      <w:r>
        <w:t xml:space="preserve"> </w:t>
      </w:r>
      <w:proofErr w:type="spellStart"/>
      <w:r>
        <w:t>cpd</w:t>
      </w:r>
      <w:proofErr w:type="spellEnd"/>
      <w:r>
        <w:t xml:space="preserve">) in a row, </w:t>
      </w:r>
      <w:r w:rsidRPr="003D5A8F">
        <w:t>which is significantly different from random according to binominal tests.</w:t>
      </w:r>
      <w:r>
        <w:t xml:space="preserve"> The difference between daylight and the dim condition test procedure was that different </w:t>
      </w:r>
      <w:proofErr w:type="spellStart"/>
      <w:r>
        <w:t>cpds</w:t>
      </w:r>
      <w:proofErr w:type="spellEnd"/>
      <w:r>
        <w:t xml:space="preserve"> w</w:t>
      </w:r>
      <w:r w:rsidR="0085155A">
        <w:t>ere</w:t>
      </w:r>
      <w:r>
        <w:t xml:space="preserve"> assessed and had different number of trials. The </w:t>
      </w:r>
      <w:proofErr w:type="spellStart"/>
      <w:r>
        <w:t>cpds</w:t>
      </w:r>
      <w:proofErr w:type="spellEnd"/>
      <w:r>
        <w:t xml:space="preserve"> used in dim conditions w</w:t>
      </w:r>
      <w:r w:rsidR="0085155A">
        <w:t>ere</w:t>
      </w:r>
      <w:r>
        <w:t xml:space="preserve"> 0</w:t>
      </w:r>
      <w:r w:rsidR="001A3F46">
        <w:t>.</w:t>
      </w:r>
      <w:r>
        <w:t>5-10 with a scheme of 16 trials</w:t>
      </w:r>
      <w:r w:rsidR="0085155A">
        <w:t xml:space="preserve"> per session</w:t>
      </w:r>
      <w:r>
        <w:t xml:space="preserve">. As in daylight testing the number of trials could be extended for certain dogs that showed </w:t>
      </w:r>
      <w:r w:rsidR="00D05119">
        <w:t xml:space="preserve">high </w:t>
      </w:r>
      <w:r>
        <w:t>motivation, with the maximum of 40 trials. This was, as for the number and length of breaks, discussed with the owner.</w:t>
      </w:r>
    </w:p>
    <w:p w14:paraId="494F7163" w14:textId="377F76E6" w:rsidR="00B934A7" w:rsidRPr="00D669EC" w:rsidRDefault="00B934A7" w:rsidP="0087521D">
      <w:pPr>
        <w:pStyle w:val="Rubrik4"/>
      </w:pPr>
      <w:r w:rsidRPr="0087521D">
        <w:rPr>
          <w:i w:val="0"/>
        </w:rPr>
        <w:t>Pupil measurements</w:t>
      </w:r>
    </w:p>
    <w:p w14:paraId="5101ABD3" w14:textId="5E2FC625" w:rsidR="00034599" w:rsidRDefault="00B934A7" w:rsidP="0087521D">
      <w:pPr>
        <w:spacing w:line="240" w:lineRule="auto"/>
      </w:pPr>
      <w:r>
        <w:t>To measure the pupil adaptation to the dim light, the pupils of each dog w</w:t>
      </w:r>
      <w:r w:rsidR="0085155A">
        <w:t>ere</w:t>
      </w:r>
      <w:r>
        <w:t xml:space="preserve"> filmed first in daylight and then in dim light after adaptation. To be able to film in dim conditions a IR-video camera was used (Sony </w:t>
      </w:r>
      <w:proofErr w:type="spellStart"/>
      <w:r>
        <w:t>Handycam</w:t>
      </w:r>
      <w:proofErr w:type="spellEnd"/>
      <w:r>
        <w:t xml:space="preserve"> HDR-XR500</w:t>
      </w:r>
      <w:r>
        <w:rPr>
          <w:sz w:val="30"/>
        </w:rPr>
        <w:t>).</w:t>
      </w:r>
      <w:r>
        <w:t xml:space="preserve"> </w:t>
      </w:r>
    </w:p>
    <w:p w14:paraId="26DC68A6" w14:textId="77777777" w:rsidR="0017470E" w:rsidRPr="00341630" w:rsidRDefault="0017470E" w:rsidP="0087521D">
      <w:pPr>
        <w:spacing w:line="240" w:lineRule="auto"/>
      </w:pPr>
    </w:p>
    <w:p w14:paraId="28121C04" w14:textId="6DFDAE18" w:rsidR="00241E22" w:rsidRDefault="006868BD" w:rsidP="0087521D">
      <w:pPr>
        <w:pStyle w:val="Rubrik3"/>
        <w:spacing w:line="240" w:lineRule="auto"/>
        <w:jc w:val="both"/>
      </w:pPr>
      <w:bookmarkStart w:id="24" w:name="_Toc444693397"/>
      <w:r>
        <w:t xml:space="preserve"> </w:t>
      </w:r>
      <w:bookmarkStart w:id="25" w:name="_Toc452558278"/>
      <w:r w:rsidR="00241E22" w:rsidRPr="00E66A68">
        <w:t>Data analyses</w:t>
      </w:r>
      <w:bookmarkEnd w:id="24"/>
      <w:bookmarkEnd w:id="25"/>
    </w:p>
    <w:p w14:paraId="269A95CD" w14:textId="5DE62659" w:rsidR="00683EDD" w:rsidRDefault="00241E22" w:rsidP="0087521D">
      <w:pPr>
        <w:spacing w:line="240" w:lineRule="auto"/>
        <w:rPr>
          <w:rFonts w:ascii="Arial" w:hAnsi="Arial"/>
          <w:b/>
          <w:kern w:val="28"/>
          <w:sz w:val="44"/>
        </w:rPr>
      </w:pPr>
      <w:r w:rsidRPr="00C37858">
        <w:t xml:space="preserve">To assess if the dogs had any preference for a specific side in the experimental setup or for a specific pattern orientation </w:t>
      </w:r>
      <w:r w:rsidR="00452FE3">
        <w:t>of</w:t>
      </w:r>
      <w:r w:rsidR="00452FE3" w:rsidRPr="00C37858">
        <w:t xml:space="preserve"> </w:t>
      </w:r>
      <w:r w:rsidRPr="00C37858">
        <w:t>the stimul</w:t>
      </w:r>
      <w:r w:rsidR="0085155A">
        <w:t>us the</w:t>
      </w:r>
      <w:r w:rsidRPr="00C37858">
        <w:t xml:space="preserve"> </w:t>
      </w:r>
      <w:r>
        <w:t>binomial test was used (</w:t>
      </w:r>
      <w:proofErr w:type="spellStart"/>
      <w:r>
        <w:t>Rohlf</w:t>
      </w:r>
      <w:proofErr w:type="spellEnd"/>
      <w:r>
        <w:t xml:space="preserve"> &amp; </w:t>
      </w:r>
      <w:proofErr w:type="spellStart"/>
      <w:r>
        <w:t>Sokal</w:t>
      </w:r>
      <w:proofErr w:type="spellEnd"/>
      <w:r>
        <w:t>, 1995).</w:t>
      </w:r>
      <w:r w:rsidR="002E17BC">
        <w:t xml:space="preserve"> </w:t>
      </w:r>
      <w:r>
        <w:t xml:space="preserve"> The dog´s visual acuity threshold was also assessed by using the binomial test (</w:t>
      </w:r>
      <w:proofErr w:type="spellStart"/>
      <w:r>
        <w:t>Rohlf</w:t>
      </w:r>
      <w:proofErr w:type="spellEnd"/>
      <w:r>
        <w:t xml:space="preserve"> &amp; </w:t>
      </w:r>
      <w:proofErr w:type="spellStart"/>
      <w:r>
        <w:t>Sokal</w:t>
      </w:r>
      <w:proofErr w:type="spellEnd"/>
      <w:r>
        <w:t>, 1995).</w:t>
      </w:r>
      <w:r w:rsidR="00755AF6">
        <w:t xml:space="preserve"> If the number of correct trials </w:t>
      </w:r>
      <w:r w:rsidR="00755AF6">
        <w:lastRenderedPageBreak/>
        <w:t xml:space="preserve">(for a specific </w:t>
      </w:r>
      <w:proofErr w:type="spellStart"/>
      <w:r w:rsidR="00755AF6">
        <w:t>cpd</w:t>
      </w:r>
      <w:proofErr w:type="spellEnd"/>
      <w:r w:rsidR="00755AF6">
        <w:t>) was significantly different from random it indicated that the dog could discriminate that specific cpd.</w:t>
      </w:r>
      <w:r>
        <w:t xml:space="preserve"> Additionally, to establish relation between the skull length and visual acuity,</w:t>
      </w:r>
      <w:r w:rsidR="002E17BC">
        <w:t xml:space="preserve"> spearman´s rank correlation</w:t>
      </w:r>
      <w:r>
        <w:t xml:space="preserve"> was used.</w:t>
      </w:r>
      <w:r w:rsidR="00431D73">
        <w:t xml:space="preserve"> Included in the correlation analysis were the dogs that had a significant visual acuity threshold. </w:t>
      </w:r>
      <w:r>
        <w:t xml:space="preserve">The variables used in the correlation and regression was cephalic index (cm) for each dog and their highest significant cpd. </w:t>
      </w:r>
      <w:r w:rsidR="002E17BC">
        <w:t>To assess if there was a difference in pupil adaptation (daylight/</w:t>
      </w:r>
      <w:proofErr w:type="spellStart"/>
      <w:r w:rsidR="002E17BC">
        <w:t>dimlight</w:t>
      </w:r>
      <w:proofErr w:type="spellEnd"/>
      <w:r w:rsidR="002E17BC">
        <w:t xml:space="preserve">) between pugs and whippets a </w:t>
      </w:r>
      <w:r w:rsidR="006274DD">
        <w:t>Mann-Whitney U-test was done</w:t>
      </w:r>
      <w:r w:rsidR="002E17BC">
        <w:t>. The data assessed in the t-test was the mean of the pupil diameter (mm)</w:t>
      </w:r>
      <w:r w:rsidR="00FB4F8C">
        <w:t xml:space="preserve"> and the mean pupil area</w:t>
      </w:r>
      <w:r w:rsidR="00216313">
        <w:t xml:space="preserve"> fold</w:t>
      </w:r>
      <w:r w:rsidR="002E17BC">
        <w:t xml:space="preserve"> difference between daylight and dim light for each breed. </w:t>
      </w:r>
      <w:r>
        <w:t xml:space="preserve">All statistical tests </w:t>
      </w:r>
      <w:r w:rsidR="00A746FD">
        <w:t xml:space="preserve">were </w:t>
      </w:r>
      <w:r>
        <w:t>performed in IBM SPSS statistics (Version 23) with a significance level of</w:t>
      </w:r>
      <w:r w:rsidR="002E17BC">
        <w:t xml:space="preserve"> P&lt;0.05</w:t>
      </w:r>
      <w:r>
        <w:t xml:space="preserve">. </w:t>
      </w:r>
    </w:p>
    <w:p w14:paraId="73BB3B68" w14:textId="064CCD2D" w:rsidR="002D0CA2" w:rsidRPr="002D0CA2" w:rsidRDefault="00241E22" w:rsidP="0087521D">
      <w:pPr>
        <w:pStyle w:val="Rubrik1"/>
        <w:spacing w:line="240" w:lineRule="auto"/>
        <w:jc w:val="both"/>
      </w:pPr>
      <w:bookmarkStart w:id="26" w:name="_Toc444693398"/>
      <w:bookmarkStart w:id="27" w:name="_Toc452558279"/>
      <w:r w:rsidRPr="00E66A68">
        <w:t>Results</w:t>
      </w:r>
      <w:bookmarkEnd w:id="26"/>
      <w:bookmarkEnd w:id="27"/>
      <w:r w:rsidR="002D0CA2">
        <w:br/>
      </w:r>
    </w:p>
    <w:p w14:paraId="064E4795" w14:textId="74B95C69" w:rsidR="002D0CA2" w:rsidRPr="002D0CA2" w:rsidRDefault="00684C82" w:rsidP="0087521D">
      <w:pPr>
        <w:pStyle w:val="Rubrik2"/>
      </w:pPr>
      <w:r>
        <w:t xml:space="preserve"> </w:t>
      </w:r>
      <w:bookmarkStart w:id="28" w:name="_Toc452558280"/>
      <w:r w:rsidR="00E14E07">
        <w:t>Learning curves</w:t>
      </w:r>
      <w:bookmarkEnd w:id="28"/>
    </w:p>
    <w:p w14:paraId="2F828647" w14:textId="78A6E4F4" w:rsidR="00E14E07" w:rsidRDefault="00E14E07" w:rsidP="0087521D">
      <w:pPr>
        <w:spacing w:line="240" w:lineRule="auto"/>
      </w:pPr>
      <w:r w:rsidRPr="003D5A8F">
        <w:t>Learning the process and reaching the learning criteri</w:t>
      </w:r>
      <w:r>
        <w:t>on</w:t>
      </w:r>
      <w:r w:rsidRPr="003D5A8F">
        <w:t xml:space="preserve"> took different </w:t>
      </w:r>
      <w:r>
        <w:t>numbers</w:t>
      </w:r>
      <w:r w:rsidRPr="003D5A8F">
        <w:t xml:space="preserve"> of sessions </w:t>
      </w:r>
      <w:r>
        <w:t>for each</w:t>
      </w:r>
      <w:r w:rsidRPr="003D5A8F">
        <w:t xml:space="preserve"> dog</w:t>
      </w:r>
      <w:r>
        <w:t xml:space="preserve"> (Fig. 4)</w:t>
      </w:r>
      <w:r w:rsidRPr="003D5A8F">
        <w:t xml:space="preserve">. The best dog </w:t>
      </w:r>
      <w:r>
        <w:t>needed</w:t>
      </w:r>
      <w:r w:rsidRPr="003D5A8F">
        <w:t xml:space="preserve"> 4 sessions to reach the criteri</w:t>
      </w:r>
      <w:r>
        <w:t>on</w:t>
      </w:r>
      <w:r w:rsidRPr="003D5A8F">
        <w:t xml:space="preserve">, while the </w:t>
      </w:r>
      <w:r>
        <w:t>slowest took 13 sessions (</w:t>
      </w:r>
      <w:r>
        <w:fldChar w:fldCharType="begin"/>
      </w:r>
      <w:r>
        <w:instrText xml:space="preserve"> REF _Ref444692500 \h  \* MERGEFORMAT </w:instrText>
      </w:r>
      <w:r>
        <w:fldChar w:fldCharType="separate"/>
      </w:r>
      <w:r>
        <w:t xml:space="preserve">Fig. </w:t>
      </w:r>
      <w:r>
        <w:rPr>
          <w:noProof/>
        </w:rPr>
        <w:t>4</w:t>
      </w:r>
      <w:r>
        <w:fldChar w:fldCharType="end"/>
      </w:r>
      <w:r w:rsidR="00BF4C0D">
        <w:t>).</w:t>
      </w:r>
      <w:r w:rsidR="00BF4C0D">
        <w:rPr>
          <w:noProof/>
          <w:lang w:val="sv-SE" w:eastAsia="sv-SE"/>
        </w:rPr>
        <w:t xml:space="preserve">                 </w:t>
      </w:r>
      <w:r w:rsidR="00BF4C0D">
        <w:rPr>
          <w:noProof/>
          <w:lang w:val="sv-SE" w:eastAsia="sv-SE"/>
        </w:rPr>
        <w:drawing>
          <wp:inline distT="0" distB="0" distL="0" distR="0" wp14:anchorId="539E412A" wp14:editId="3919E5F3">
            <wp:extent cx="5760720" cy="3307715"/>
            <wp:effectExtent l="0" t="0" r="0" b="6985"/>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661BF9" w14:textId="5ABDFC7D" w:rsidR="00E14E07" w:rsidRDefault="00BF4C0D" w:rsidP="00E14E07">
      <w:pPr>
        <w:keepNext/>
        <w:spacing w:line="240" w:lineRule="auto"/>
      </w:pPr>
      <w:r>
        <w:rPr>
          <w:noProof/>
          <w:lang w:val="sv-SE" w:eastAsia="sv-SE"/>
        </w:rPr>
        <w:lastRenderedPageBreak/>
        <w:drawing>
          <wp:inline distT="0" distB="0" distL="0" distR="0" wp14:anchorId="458C32B5" wp14:editId="290D5733">
            <wp:extent cx="5295900" cy="2743200"/>
            <wp:effectExtent l="0" t="0" r="0" b="0"/>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850146" w14:textId="79E48F43" w:rsidR="00E14E07" w:rsidRPr="0087521D" w:rsidRDefault="00E14E07" w:rsidP="0087521D">
      <w:pPr>
        <w:spacing w:line="240" w:lineRule="auto"/>
        <w:rPr>
          <w:i/>
        </w:rPr>
      </w:pPr>
      <w:r w:rsidRPr="009A6A1A">
        <w:rPr>
          <w:i/>
        </w:rPr>
        <w:t xml:space="preserve">Figure </w:t>
      </w:r>
      <w:r w:rsidRPr="009A6A1A">
        <w:rPr>
          <w:i/>
        </w:rPr>
        <w:fldChar w:fldCharType="begin"/>
      </w:r>
      <w:r w:rsidRPr="009A6A1A">
        <w:rPr>
          <w:i/>
        </w:rPr>
        <w:instrText xml:space="preserve"> SEQ Figure \* ARABIC </w:instrText>
      </w:r>
      <w:r w:rsidRPr="009A6A1A">
        <w:rPr>
          <w:i/>
        </w:rPr>
        <w:fldChar w:fldCharType="separate"/>
      </w:r>
      <w:r w:rsidRPr="009A6A1A">
        <w:rPr>
          <w:i/>
          <w:noProof/>
        </w:rPr>
        <w:t>4</w:t>
      </w:r>
      <w:r w:rsidRPr="009A6A1A">
        <w:rPr>
          <w:i/>
        </w:rPr>
        <w:fldChar w:fldCharType="end"/>
      </w:r>
      <w:r>
        <w:t xml:space="preserve">. </w:t>
      </w:r>
      <w:r>
        <w:rPr>
          <w:i/>
        </w:rPr>
        <w:t>Learning curves of all whippets (A) and pug</w:t>
      </w:r>
      <w:r w:rsidR="004D5400">
        <w:rPr>
          <w:i/>
        </w:rPr>
        <w:t>s (B) during training sessions.</w:t>
      </w:r>
    </w:p>
    <w:p w14:paraId="076F89FC" w14:textId="11A4585A" w:rsidR="009A6A1A" w:rsidRPr="00E14E07" w:rsidRDefault="00241E22" w:rsidP="0087521D">
      <w:pPr>
        <w:pStyle w:val="Rubrik2"/>
        <w:numPr>
          <w:ilvl w:val="1"/>
          <w:numId w:val="17"/>
        </w:numPr>
        <w:spacing w:line="240" w:lineRule="auto"/>
        <w:jc w:val="both"/>
        <w:rPr>
          <w:rFonts w:ascii="Arial" w:hAnsi="Arial"/>
          <w:b/>
        </w:rPr>
      </w:pPr>
      <w:bookmarkStart w:id="29" w:name="_Toc444693399"/>
      <w:bookmarkStart w:id="30" w:name="_Toc452558281"/>
      <w:r>
        <w:t>Side, stimul</w:t>
      </w:r>
      <w:r w:rsidR="00182488">
        <w:t>us</w:t>
      </w:r>
      <w:r>
        <w:t xml:space="preserve"> orientation preference and </w:t>
      </w:r>
      <w:r w:rsidR="00732749">
        <w:t>p</w:t>
      </w:r>
      <w:r>
        <w:t>upil size difference</w:t>
      </w:r>
      <w:bookmarkEnd w:id="29"/>
      <w:bookmarkEnd w:id="30"/>
    </w:p>
    <w:p w14:paraId="14521580" w14:textId="55FF6EE6" w:rsidR="00014F12" w:rsidRPr="00D669EC" w:rsidRDefault="00431D73" w:rsidP="0087521D">
      <w:pPr>
        <w:spacing w:line="240" w:lineRule="auto"/>
      </w:pPr>
      <w:r>
        <w:t xml:space="preserve">The pug called </w:t>
      </w:r>
      <w:r w:rsidR="00241E22">
        <w:t>Doris was the only dog that showed a side preference during total</w:t>
      </w:r>
      <w:r w:rsidR="002E17BC">
        <w:t xml:space="preserve"> (day- and dim</w:t>
      </w:r>
      <w:r w:rsidR="0038707D">
        <w:t xml:space="preserve"> </w:t>
      </w:r>
      <w:r w:rsidR="002E17BC">
        <w:t>light)</w:t>
      </w:r>
      <w:r w:rsidR="00241E22">
        <w:t xml:space="preserve"> data collection (P&lt;0</w:t>
      </w:r>
      <w:r w:rsidR="001A3F46">
        <w:t>.</w:t>
      </w:r>
      <w:r w:rsidR="00241E22">
        <w:t>05). She chose the right</w:t>
      </w:r>
      <w:r w:rsidR="00182488">
        <w:t xml:space="preserve"> side of the test apparatus</w:t>
      </w:r>
      <w:r w:rsidR="00241E22">
        <w:t xml:space="preserve"> significantly more times than the left </w:t>
      </w:r>
      <w:r w:rsidR="00182488">
        <w:t>side</w:t>
      </w:r>
      <w:r w:rsidR="00241E22">
        <w:t xml:space="preserve">. Even though all the dogs were trained on horizontal stimuli, </w:t>
      </w:r>
      <w:proofErr w:type="spellStart"/>
      <w:r w:rsidR="00241E22">
        <w:t>Bosse</w:t>
      </w:r>
      <w:proofErr w:type="spellEnd"/>
      <w:r w:rsidR="00241E22">
        <w:t xml:space="preserve"> and Doris did not show any significan</w:t>
      </w:r>
      <w:r w:rsidR="00182488">
        <w:t>t</w:t>
      </w:r>
      <w:r w:rsidR="00241E22">
        <w:t xml:space="preserve"> preference for the horizontal </w:t>
      </w:r>
      <w:r w:rsidR="00FF3EC6">
        <w:t>stimuli</w:t>
      </w:r>
      <w:r w:rsidR="00241E22">
        <w:t xml:space="preserve">. </w:t>
      </w:r>
      <w:proofErr w:type="spellStart"/>
      <w:r w:rsidR="00241E22">
        <w:t>Acke</w:t>
      </w:r>
      <w:proofErr w:type="spellEnd"/>
      <w:r w:rsidR="00241E22">
        <w:t xml:space="preserve">, Sniff, Gaia, </w:t>
      </w:r>
      <w:proofErr w:type="spellStart"/>
      <w:r w:rsidR="00241E22">
        <w:t>Dafne</w:t>
      </w:r>
      <w:proofErr w:type="spellEnd"/>
      <w:r w:rsidR="00241E22">
        <w:t xml:space="preserve"> and </w:t>
      </w:r>
      <w:proofErr w:type="spellStart"/>
      <w:r w:rsidR="00241E22">
        <w:t>Poppe</w:t>
      </w:r>
      <w:proofErr w:type="spellEnd"/>
      <w:r w:rsidR="00241E22">
        <w:t xml:space="preserve"> chose the horizontal orientation significantly more times than the vertical orientation</w:t>
      </w:r>
      <w:r w:rsidR="00182488">
        <w:t xml:space="preserve"> across all </w:t>
      </w:r>
      <w:proofErr w:type="spellStart"/>
      <w:r w:rsidR="00182488">
        <w:t>cpds</w:t>
      </w:r>
      <w:proofErr w:type="spellEnd"/>
      <w:r w:rsidR="00241E22">
        <w:t xml:space="preserve">. </w:t>
      </w:r>
      <w:r w:rsidR="00182488">
        <w:t>T</w:t>
      </w:r>
      <w:r w:rsidR="00241E22">
        <w:t>here was no significant difference (</w:t>
      </w:r>
      <w:r w:rsidR="006602EA">
        <w:t>P</w:t>
      </w:r>
      <w:r w:rsidR="00241E22">
        <w:t>&gt;0</w:t>
      </w:r>
      <w:r w:rsidR="001A3F46">
        <w:t>.</w:t>
      </w:r>
      <w:r w:rsidR="00241E22">
        <w:t>05) in pupil diameter between the whippets (2</w:t>
      </w:r>
      <w:r w:rsidR="001A3F46">
        <w:t>.</w:t>
      </w:r>
      <w:r w:rsidR="00241E22">
        <w:t>7</w:t>
      </w:r>
      <w:r>
        <w:t xml:space="preserve"> mm</w:t>
      </w:r>
      <w:r w:rsidR="00241E22">
        <w:t xml:space="preserve"> +/- 1</w:t>
      </w:r>
      <w:r w:rsidR="001A3F46">
        <w:t>.</w:t>
      </w:r>
      <w:r w:rsidR="00241E22">
        <w:t>2</w:t>
      </w:r>
      <w:r>
        <w:t xml:space="preserve"> SE</w:t>
      </w:r>
      <w:r w:rsidR="00241E22">
        <w:t>) and the pugs (2</w:t>
      </w:r>
      <w:r w:rsidR="001A3F46">
        <w:t>.</w:t>
      </w:r>
      <w:r w:rsidR="00241E22">
        <w:t>5</w:t>
      </w:r>
      <w:r>
        <w:t xml:space="preserve"> mm </w:t>
      </w:r>
      <w:r w:rsidR="00241E22">
        <w:t>+/- 1</w:t>
      </w:r>
      <w:r w:rsidR="001A3F46">
        <w:t>.</w:t>
      </w:r>
      <w:r w:rsidR="00241E22">
        <w:t>1</w:t>
      </w:r>
      <w:r>
        <w:t xml:space="preserve"> SE</w:t>
      </w:r>
      <w:r w:rsidR="00241E22">
        <w:t>)</w:t>
      </w:r>
      <w:r w:rsidR="00182488">
        <w:t xml:space="preserve"> according to the Mann-Whitney U-test</w:t>
      </w:r>
      <w:r w:rsidR="00241E22">
        <w:t>.</w:t>
      </w:r>
      <w:r w:rsidR="00182488">
        <w:t xml:space="preserve"> Additionally, </w:t>
      </w:r>
      <w:r w:rsidR="00216313">
        <w:t>there was neither any significant difference (P&gt;0.05) in mean pupil area fold difference between the whippets (1.5 +/- 0.2 SE) and the pugs (1.6 +/- 0.2 SE).</w:t>
      </w:r>
    </w:p>
    <w:p w14:paraId="2856D955" w14:textId="77777777" w:rsidR="0017470E" w:rsidRPr="0087521D" w:rsidRDefault="0017470E" w:rsidP="0087521D">
      <w:pPr>
        <w:pStyle w:val="Rubrik2"/>
        <w:numPr>
          <w:ilvl w:val="0"/>
          <w:numId w:val="0"/>
        </w:numPr>
        <w:spacing w:line="240" w:lineRule="auto"/>
        <w:ind w:left="340"/>
        <w:jc w:val="both"/>
      </w:pPr>
    </w:p>
    <w:p w14:paraId="61FDAA3E" w14:textId="01AF9E58" w:rsidR="00241E22" w:rsidRDefault="00241E22" w:rsidP="0087521D">
      <w:pPr>
        <w:pStyle w:val="Rubrik2"/>
        <w:numPr>
          <w:ilvl w:val="1"/>
          <w:numId w:val="17"/>
        </w:numPr>
        <w:spacing w:line="240" w:lineRule="auto"/>
        <w:jc w:val="both"/>
      </w:pPr>
      <w:bookmarkStart w:id="31" w:name="_Toc444693400"/>
      <w:bookmarkStart w:id="32" w:name="_Toc452558282"/>
      <w:r w:rsidRPr="00E37EEA">
        <w:t>Visual acuity thresholds</w:t>
      </w:r>
      <w:bookmarkEnd w:id="31"/>
      <w:bookmarkEnd w:id="32"/>
    </w:p>
    <w:p w14:paraId="5B7901EF" w14:textId="4C76F469" w:rsidR="00241E22" w:rsidRDefault="008117DE" w:rsidP="0087521D">
      <w:pPr>
        <w:pStyle w:val="Rubrik3"/>
        <w:spacing w:line="240" w:lineRule="auto"/>
        <w:jc w:val="both"/>
      </w:pPr>
      <w:bookmarkStart w:id="33" w:name="_Toc444693401"/>
      <w:r>
        <w:t xml:space="preserve"> </w:t>
      </w:r>
      <w:bookmarkStart w:id="34" w:name="_Toc452558283"/>
      <w:r w:rsidR="00241E22" w:rsidRPr="00E37EEA">
        <w:t>Daylight Conditions</w:t>
      </w:r>
      <w:bookmarkEnd w:id="33"/>
      <w:bookmarkEnd w:id="34"/>
    </w:p>
    <w:p w14:paraId="4C4C1FDD" w14:textId="51006616" w:rsidR="00241E22" w:rsidRDefault="00241E22" w:rsidP="0087521D">
      <w:pPr>
        <w:spacing w:line="240" w:lineRule="auto"/>
      </w:pPr>
      <w:r>
        <w:t xml:space="preserve">In daylight conditions all the dogs (whippets N=4 and </w:t>
      </w:r>
      <w:r w:rsidR="00431D73">
        <w:t>p</w:t>
      </w:r>
      <w:r>
        <w:t>ugs N=3) reached the learning criteri</w:t>
      </w:r>
      <w:r w:rsidR="00182488">
        <w:t>on</w:t>
      </w:r>
      <w:r>
        <w:t xml:space="preserve"> and were therefore approved for data collection.</w:t>
      </w:r>
      <w:r w:rsidR="00755AF6">
        <w:t xml:space="preserve"> </w:t>
      </w:r>
      <w:r>
        <w:t xml:space="preserve">The best performing whippet reached a significant </w:t>
      </w:r>
      <w:proofErr w:type="spellStart"/>
      <w:r>
        <w:t>cpd</w:t>
      </w:r>
      <w:proofErr w:type="spellEnd"/>
      <w:r>
        <w:t xml:space="preserve"> up to 16 while the best pug reached 24 </w:t>
      </w:r>
      <w:proofErr w:type="spellStart"/>
      <w:r>
        <w:t>cpd</w:t>
      </w:r>
      <w:proofErr w:type="spellEnd"/>
      <w:r>
        <w:t xml:space="preserve"> (</w:t>
      </w:r>
      <w:r w:rsidR="00B03879">
        <w:fldChar w:fldCharType="begin"/>
      </w:r>
      <w:r w:rsidR="00B03879">
        <w:instrText xml:space="preserve"> REF _Ref444692570 \h </w:instrText>
      </w:r>
      <w:r w:rsidR="000226A3">
        <w:instrText xml:space="preserve"> \* MERGEFORMAT </w:instrText>
      </w:r>
      <w:r w:rsidR="00B03879">
        <w:fldChar w:fldCharType="separate"/>
      </w:r>
      <w:r w:rsidR="00AB336E">
        <w:t>Fig.</w:t>
      </w:r>
      <w:r w:rsidR="00B03879">
        <w:t xml:space="preserve"> </w:t>
      </w:r>
      <w:r w:rsidR="00B03879">
        <w:rPr>
          <w:noProof/>
        </w:rPr>
        <w:t>6</w:t>
      </w:r>
      <w:r w:rsidR="00B03879">
        <w:fldChar w:fldCharType="end"/>
      </w:r>
      <w:r w:rsidR="00B03879">
        <w:t xml:space="preserve"> and </w:t>
      </w:r>
      <w:r w:rsidR="00B03879">
        <w:fldChar w:fldCharType="begin"/>
      </w:r>
      <w:r w:rsidR="00B03879">
        <w:instrText xml:space="preserve"> REF _Ref444692684 \h </w:instrText>
      </w:r>
      <w:r w:rsidR="000226A3">
        <w:instrText xml:space="preserve"> \* MERGEFORMAT </w:instrText>
      </w:r>
      <w:r w:rsidR="00B03879">
        <w:fldChar w:fldCharType="separate"/>
      </w:r>
      <w:r w:rsidR="00AB336E">
        <w:t>Fig.</w:t>
      </w:r>
      <w:r w:rsidR="00B03879">
        <w:t xml:space="preserve"> </w:t>
      </w:r>
      <w:r w:rsidR="00B03879">
        <w:rPr>
          <w:noProof/>
        </w:rPr>
        <w:t>7</w:t>
      </w:r>
      <w:r w:rsidR="00B03879">
        <w:fldChar w:fldCharType="end"/>
      </w:r>
      <w:r>
        <w:t>). However, the</w:t>
      </w:r>
      <w:r w:rsidR="00755AF6">
        <w:t xml:space="preserve"> inter-</w:t>
      </w:r>
      <w:r>
        <w:t>individual variation was large within both breeds. Among the whippets (</w:t>
      </w:r>
      <w:r w:rsidR="00B03879">
        <w:fldChar w:fldCharType="begin"/>
      </w:r>
      <w:r w:rsidR="00B03879">
        <w:instrText xml:space="preserve"> REF _Ref444692570 \h </w:instrText>
      </w:r>
      <w:r w:rsidR="000226A3">
        <w:instrText xml:space="preserve"> \* MERGEFORMAT </w:instrText>
      </w:r>
      <w:r w:rsidR="00B03879">
        <w:fldChar w:fldCharType="separate"/>
      </w:r>
      <w:r w:rsidR="00AB336E">
        <w:t>Fig.</w:t>
      </w:r>
      <w:r w:rsidR="00B03879">
        <w:t xml:space="preserve"> </w:t>
      </w:r>
      <w:r w:rsidR="00B03879">
        <w:rPr>
          <w:noProof/>
        </w:rPr>
        <w:t>6</w:t>
      </w:r>
      <w:r w:rsidR="00B03879">
        <w:fldChar w:fldCharType="end"/>
      </w:r>
      <w:r>
        <w:t xml:space="preserve">), </w:t>
      </w:r>
      <w:proofErr w:type="spellStart"/>
      <w:r>
        <w:t>Dafne</w:t>
      </w:r>
      <w:proofErr w:type="spellEnd"/>
      <w:r>
        <w:t xml:space="preserve"> had the highest visual acuity threshold of 16 cpd. Gaia had a visual acuity threshold of 14 </w:t>
      </w:r>
      <w:proofErr w:type="spellStart"/>
      <w:r>
        <w:t>cpd</w:t>
      </w:r>
      <w:proofErr w:type="spellEnd"/>
      <w:r>
        <w:t xml:space="preserve">, Sniff 12 </w:t>
      </w:r>
      <w:proofErr w:type="spellStart"/>
      <w:r>
        <w:t>cpd</w:t>
      </w:r>
      <w:proofErr w:type="spellEnd"/>
      <w:r>
        <w:t xml:space="preserve"> and the lowest visual acuity threshold among the whippet</w:t>
      </w:r>
      <w:r w:rsidR="00755AF6">
        <w:t>s</w:t>
      </w:r>
      <w:r>
        <w:t xml:space="preserve"> had </w:t>
      </w:r>
      <w:proofErr w:type="spellStart"/>
      <w:r>
        <w:t>Acke</w:t>
      </w:r>
      <w:proofErr w:type="spellEnd"/>
      <w:r>
        <w:t xml:space="preserve"> with </w:t>
      </w:r>
      <w:r w:rsidR="0038707D">
        <w:lastRenderedPageBreak/>
        <w:t>four</w:t>
      </w:r>
      <w:r>
        <w:t xml:space="preserve"> cpd. Among the pugs (</w:t>
      </w:r>
      <w:r w:rsidR="00B03879">
        <w:fldChar w:fldCharType="begin"/>
      </w:r>
      <w:r w:rsidR="00B03879">
        <w:instrText xml:space="preserve"> REF _Ref444692684 \h </w:instrText>
      </w:r>
      <w:r w:rsidR="000226A3">
        <w:instrText xml:space="preserve"> \* MERGEFORMAT </w:instrText>
      </w:r>
      <w:r w:rsidR="00B03879">
        <w:fldChar w:fldCharType="separate"/>
      </w:r>
      <w:r w:rsidR="00AB336E">
        <w:t>Fig.</w:t>
      </w:r>
      <w:r w:rsidR="00B03879">
        <w:t xml:space="preserve"> </w:t>
      </w:r>
      <w:r w:rsidR="00B03879">
        <w:rPr>
          <w:noProof/>
        </w:rPr>
        <w:t>7</w:t>
      </w:r>
      <w:r w:rsidR="00B03879">
        <w:fldChar w:fldCharType="end"/>
      </w:r>
      <w:r>
        <w:t xml:space="preserve">), </w:t>
      </w:r>
      <w:proofErr w:type="spellStart"/>
      <w:r>
        <w:t>Poppe</w:t>
      </w:r>
      <w:proofErr w:type="spellEnd"/>
      <w:r>
        <w:t xml:space="preserve"> had the highest visual acuity </w:t>
      </w:r>
      <w:r w:rsidR="00FF3EC6">
        <w:t>threshold of</w:t>
      </w:r>
      <w:r>
        <w:t xml:space="preserve"> 24 cpd. Doris had a</w:t>
      </w:r>
      <w:r w:rsidR="00B05251">
        <w:t>n</w:t>
      </w:r>
      <w:r>
        <w:t xml:space="preserve"> acuity threshold of </w:t>
      </w:r>
      <w:r w:rsidR="00755AF6">
        <w:t>six</w:t>
      </w:r>
      <w:r>
        <w:t xml:space="preserve">, while </w:t>
      </w:r>
      <w:proofErr w:type="spellStart"/>
      <w:r>
        <w:t>Bosse</w:t>
      </w:r>
      <w:proofErr w:type="spellEnd"/>
      <w:r>
        <w:t xml:space="preserve"> chose randomly </w:t>
      </w:r>
      <w:r w:rsidR="003449F3">
        <w:t xml:space="preserve">for all tested </w:t>
      </w:r>
      <w:proofErr w:type="spellStart"/>
      <w:r w:rsidR="003449F3">
        <w:t>cpds</w:t>
      </w:r>
      <w:proofErr w:type="spellEnd"/>
      <w:r>
        <w:t xml:space="preserve">. </w:t>
      </w:r>
    </w:p>
    <w:p w14:paraId="1F6F4CA9" w14:textId="77777777" w:rsidR="007001B3" w:rsidRDefault="007001B3" w:rsidP="0087521D">
      <w:pPr>
        <w:keepNext/>
        <w:spacing w:line="240" w:lineRule="auto"/>
      </w:pPr>
    </w:p>
    <w:p w14:paraId="0BDCAE0A" w14:textId="77777777" w:rsidR="009A6A1A" w:rsidRDefault="000226A3" w:rsidP="0087521D">
      <w:pPr>
        <w:keepNext/>
        <w:spacing w:line="240" w:lineRule="auto"/>
      </w:pPr>
      <w:r w:rsidRPr="00461069">
        <w:rPr>
          <w:i/>
          <w:noProof/>
          <w:lang w:val="sv-SE" w:eastAsia="sv-SE"/>
        </w:rPr>
        <mc:AlternateContent>
          <mc:Choice Requires="wps">
            <w:drawing>
              <wp:anchor distT="45720" distB="45720" distL="114300" distR="114300" simplePos="0" relativeHeight="251661312" behindDoc="1" locked="0" layoutInCell="1" allowOverlap="1" wp14:anchorId="412F156C" wp14:editId="4655ACC5">
                <wp:simplePos x="0" y="0"/>
                <wp:positionH relativeFrom="margin">
                  <wp:posOffset>0</wp:posOffset>
                </wp:positionH>
                <wp:positionV relativeFrom="paragraph">
                  <wp:posOffset>426085</wp:posOffset>
                </wp:positionV>
                <wp:extent cx="5741035" cy="5657850"/>
                <wp:effectExtent l="0" t="0" r="0" b="0"/>
                <wp:wrapTight wrapText="bothSides">
                  <wp:wrapPolygon edited="0">
                    <wp:start x="0" y="0"/>
                    <wp:lineTo x="0" y="21527"/>
                    <wp:lineTo x="21502" y="21527"/>
                    <wp:lineTo x="21502"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657850"/>
                        </a:xfrm>
                        <a:prstGeom prst="rect">
                          <a:avLst/>
                        </a:prstGeom>
                        <a:solidFill>
                          <a:srgbClr val="FFFFFF"/>
                        </a:solidFill>
                        <a:ln w="9525">
                          <a:noFill/>
                          <a:miter lim="800000"/>
                          <a:headEnd/>
                          <a:tailEnd/>
                        </a:ln>
                      </wps:spPr>
                      <wps:txbx>
                        <w:txbxContent>
                          <w:p w14:paraId="4C3EDF46" w14:textId="77777777" w:rsidR="00E14E07" w:rsidRPr="00D5161E" w:rsidRDefault="00E14E07" w:rsidP="000226A3">
                            <w:r w:rsidRPr="00D5161E">
                              <w:t>(A)</w:t>
                            </w:r>
                            <w:r>
                              <w:rPr>
                                <w:noProof/>
                                <w:lang w:val="sv-SE" w:eastAsia="sv-SE"/>
                              </w:rPr>
                              <w:drawing>
                                <wp:inline distT="0" distB="0" distL="0" distR="0" wp14:anchorId="4A41CD48" wp14:editId="596D29E2">
                                  <wp:extent cx="5549265" cy="2387600"/>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Whippet ljus.png"/>
                                          <pic:cNvPicPr/>
                                        </pic:nvPicPr>
                                        <pic:blipFill>
                                          <a:blip r:embed="rId15"/>
                                          <a:stretch>
                                            <a:fillRect/>
                                          </a:stretch>
                                        </pic:blipFill>
                                        <pic:spPr>
                                          <a:xfrm>
                                            <a:off x="0" y="0"/>
                                            <a:ext cx="5549265" cy="2387600"/>
                                          </a:xfrm>
                                          <a:prstGeom prst="rect">
                                            <a:avLst/>
                                          </a:prstGeom>
                                        </pic:spPr>
                                      </pic:pic>
                                    </a:graphicData>
                                  </a:graphic>
                                </wp:inline>
                              </w:drawing>
                            </w:r>
                          </w:p>
                          <w:p w14:paraId="23087000" w14:textId="77777777" w:rsidR="00E14E07" w:rsidRPr="00D5161E" w:rsidRDefault="00E14E07" w:rsidP="000226A3">
                            <w:r w:rsidRPr="00D5161E">
                              <w:t>(B)</w:t>
                            </w:r>
                            <w:r>
                              <w:rPr>
                                <w:noProof/>
                                <w:lang w:val="sv-SE" w:eastAsia="sv-SE"/>
                              </w:rPr>
                              <w:drawing>
                                <wp:inline distT="0" distB="0" distL="0" distR="0" wp14:anchorId="4BEC9E10" wp14:editId="4F78B948">
                                  <wp:extent cx="5549265" cy="2413635"/>
                                  <wp:effectExtent l="0" t="0" r="0" b="571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Mops Ljus.png"/>
                                          <pic:cNvPicPr/>
                                        </pic:nvPicPr>
                                        <pic:blipFill>
                                          <a:blip r:embed="rId16"/>
                                          <a:stretch>
                                            <a:fillRect/>
                                          </a:stretch>
                                        </pic:blipFill>
                                        <pic:spPr>
                                          <a:xfrm>
                                            <a:off x="0" y="0"/>
                                            <a:ext cx="5549265" cy="2413635"/>
                                          </a:xfrm>
                                          <a:prstGeom prst="rect">
                                            <a:avLst/>
                                          </a:prstGeom>
                                        </pic:spPr>
                                      </pic:pic>
                                    </a:graphicData>
                                  </a:graphic>
                                </wp:inline>
                              </w:drawing>
                            </w:r>
                          </w:p>
                          <w:p w14:paraId="15BD753D" w14:textId="77777777" w:rsidR="00E14E07" w:rsidRDefault="00E14E07" w:rsidP="000226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F156C" id="_x0000_t202" coordsize="21600,21600" o:spt="202" path="m,l,21600r21600,l21600,xe">
                <v:stroke joinstyle="miter"/>
                <v:path gradientshapeok="t" o:connecttype="rect"/>
              </v:shapetype>
              <v:shape id="_x0000_s1027" type="#_x0000_t202" style="position:absolute;left:0;text-align:left;margin-left:0;margin-top:33.55pt;width:452.05pt;height:44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" stroked="f">
                <v:textbox>
                  <w:txbxContent>
                    <w:p w14:paraId="4C3EDF46" w14:textId="77777777" w:rsidR="00E14E07" w:rsidRPr="00D5161E" w:rsidRDefault="00E14E07" w:rsidP="000226A3">
                      <w:r w:rsidRPr="00D5161E">
                        <w:t>(A)</w:t>
                      </w:r>
                      <w:r>
                        <w:rPr>
                          <w:noProof/>
                          <w:lang w:val="sv-SE" w:eastAsia="sv-SE"/>
                        </w:rPr>
                        <w:drawing>
                          <wp:inline distT="0" distB="0" distL="0" distR="0" wp14:anchorId="4A41CD48" wp14:editId="596D29E2">
                            <wp:extent cx="5549265" cy="2387600"/>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Whippet ljus.png"/>
                                    <pic:cNvPicPr/>
                                  </pic:nvPicPr>
                                  <pic:blipFill>
                                    <a:blip r:embed="rId15"/>
                                    <a:stretch>
                                      <a:fillRect/>
                                    </a:stretch>
                                  </pic:blipFill>
                                  <pic:spPr>
                                    <a:xfrm>
                                      <a:off x="0" y="0"/>
                                      <a:ext cx="5549265" cy="2387600"/>
                                    </a:xfrm>
                                    <a:prstGeom prst="rect">
                                      <a:avLst/>
                                    </a:prstGeom>
                                  </pic:spPr>
                                </pic:pic>
                              </a:graphicData>
                            </a:graphic>
                          </wp:inline>
                        </w:drawing>
                      </w:r>
                    </w:p>
                    <w:p w14:paraId="23087000" w14:textId="77777777" w:rsidR="00E14E07" w:rsidRPr="00D5161E" w:rsidRDefault="00E14E07" w:rsidP="000226A3">
                      <w:r w:rsidRPr="00D5161E">
                        <w:t>(B)</w:t>
                      </w:r>
                      <w:r>
                        <w:rPr>
                          <w:noProof/>
                          <w:lang w:val="sv-SE" w:eastAsia="sv-SE"/>
                        </w:rPr>
                        <w:drawing>
                          <wp:inline distT="0" distB="0" distL="0" distR="0" wp14:anchorId="4BEC9E10" wp14:editId="4F78B948">
                            <wp:extent cx="5549265" cy="2413635"/>
                            <wp:effectExtent l="0" t="0" r="0" b="571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Mops Ljus.png"/>
                                    <pic:cNvPicPr/>
                                  </pic:nvPicPr>
                                  <pic:blipFill>
                                    <a:blip r:embed="rId16"/>
                                    <a:stretch>
                                      <a:fillRect/>
                                    </a:stretch>
                                  </pic:blipFill>
                                  <pic:spPr>
                                    <a:xfrm>
                                      <a:off x="0" y="0"/>
                                      <a:ext cx="5549265" cy="2413635"/>
                                    </a:xfrm>
                                    <a:prstGeom prst="rect">
                                      <a:avLst/>
                                    </a:prstGeom>
                                  </pic:spPr>
                                </pic:pic>
                              </a:graphicData>
                            </a:graphic>
                          </wp:inline>
                        </w:drawing>
                      </w:r>
                    </w:p>
                    <w:p w14:paraId="15BD753D" w14:textId="77777777" w:rsidR="00E14E07" w:rsidRDefault="00E14E07" w:rsidP="000226A3"/>
                  </w:txbxContent>
                </v:textbox>
                <w10:wrap type="tight" anchorx="margin"/>
              </v:shape>
            </w:pict>
          </mc:Fallback>
        </mc:AlternateContent>
      </w:r>
    </w:p>
    <w:p w14:paraId="2C0D636A" w14:textId="6DEF8DEA" w:rsidR="007001B3" w:rsidRDefault="009A6A1A" w:rsidP="0087521D">
      <w:pPr>
        <w:spacing w:line="240" w:lineRule="auto"/>
        <w:rPr>
          <w:i/>
        </w:rPr>
      </w:pPr>
      <w:r>
        <w:rPr>
          <w:i/>
        </w:rPr>
        <w:t>Figure 5. Visual acuity thresholds of all whippets (A) and pugs (B) tested</w:t>
      </w:r>
      <w:r w:rsidRPr="00D5161E">
        <w:rPr>
          <w:i/>
        </w:rPr>
        <w:t xml:space="preserve"> </w:t>
      </w:r>
      <w:r>
        <w:rPr>
          <w:i/>
        </w:rPr>
        <w:t>in daylight conditions. * P&lt;0.05.</w:t>
      </w:r>
    </w:p>
    <w:p w14:paraId="1A243EAC" w14:textId="77777777" w:rsidR="00014F12" w:rsidRPr="009A6A1A" w:rsidRDefault="00014F12" w:rsidP="0087521D">
      <w:pPr>
        <w:spacing w:line="240" w:lineRule="auto"/>
        <w:rPr>
          <w:i/>
        </w:rPr>
      </w:pPr>
    </w:p>
    <w:p w14:paraId="18ABB2AD" w14:textId="01A7BF32" w:rsidR="005F61D3" w:rsidRDefault="003449F3" w:rsidP="0087521D">
      <w:pPr>
        <w:pStyle w:val="Rubrik3"/>
        <w:spacing w:line="240" w:lineRule="auto"/>
        <w:jc w:val="both"/>
      </w:pPr>
      <w:bookmarkStart w:id="35" w:name="_Toc444693402"/>
      <w:r>
        <w:lastRenderedPageBreak/>
        <w:t xml:space="preserve"> </w:t>
      </w:r>
      <w:bookmarkStart w:id="36" w:name="_Toc452558284"/>
      <w:r w:rsidR="005F61D3">
        <w:t>Dim light conditions</w:t>
      </w:r>
      <w:bookmarkEnd w:id="35"/>
      <w:bookmarkEnd w:id="36"/>
    </w:p>
    <w:p w14:paraId="0DF2502C" w14:textId="1B2E0D3E" w:rsidR="005F61D3" w:rsidRDefault="005F61D3" w:rsidP="0087521D">
      <w:pPr>
        <w:spacing w:line="240" w:lineRule="auto"/>
      </w:pPr>
      <w:r>
        <w:t>In dim light conditions all whippets (N=4) and 2 pugs (</w:t>
      </w:r>
      <w:proofErr w:type="spellStart"/>
      <w:r>
        <w:t>Poppe</w:t>
      </w:r>
      <w:proofErr w:type="spellEnd"/>
      <w:r>
        <w:t xml:space="preserve"> and Doris) reached the learning criteri</w:t>
      </w:r>
      <w:r w:rsidR="00755AF6">
        <w:t>on</w:t>
      </w:r>
      <w:r>
        <w:t xml:space="preserve"> and </w:t>
      </w:r>
      <w:r w:rsidR="003449F3">
        <w:t xml:space="preserve">were </w:t>
      </w:r>
      <w:r>
        <w:t>approved for data collection. Among the whippets (</w:t>
      </w:r>
      <w:r w:rsidR="00FF3EC6">
        <w:fldChar w:fldCharType="begin"/>
      </w:r>
      <w:r w:rsidR="00FF3EC6">
        <w:instrText xml:space="preserve"> REF _Ref444692570 \h </w:instrText>
      </w:r>
      <w:r w:rsidR="000226A3">
        <w:instrText xml:space="preserve"> \* MERGEFORMAT </w:instrText>
      </w:r>
      <w:r w:rsidR="00FF3EC6">
        <w:fldChar w:fldCharType="separate"/>
      </w:r>
      <w:r w:rsidR="00AB336E">
        <w:t>Fig.</w:t>
      </w:r>
      <w:r w:rsidR="00FF3EC6">
        <w:t xml:space="preserve"> </w:t>
      </w:r>
      <w:r w:rsidR="00FF3EC6">
        <w:rPr>
          <w:noProof/>
        </w:rPr>
        <w:t>6</w:t>
      </w:r>
      <w:r w:rsidR="00FF3EC6">
        <w:fldChar w:fldCharType="end"/>
      </w:r>
      <w:r>
        <w:t xml:space="preserve">), Sniff, Gaia and </w:t>
      </w:r>
      <w:proofErr w:type="spellStart"/>
      <w:r>
        <w:t>Dafne</w:t>
      </w:r>
      <w:proofErr w:type="spellEnd"/>
      <w:r>
        <w:t xml:space="preserve"> had the highest acuity threshold of </w:t>
      </w:r>
      <w:r w:rsidR="0038707D">
        <w:t>two</w:t>
      </w:r>
      <w:r>
        <w:t xml:space="preserve"> cpd. </w:t>
      </w:r>
      <w:proofErr w:type="spellStart"/>
      <w:r>
        <w:t>Acke</w:t>
      </w:r>
      <w:proofErr w:type="spellEnd"/>
      <w:r>
        <w:t xml:space="preserve">, on the other hand, reached an acuity threshold of </w:t>
      </w:r>
      <w:r w:rsidR="004C123D">
        <w:t>0.5</w:t>
      </w:r>
      <w:r>
        <w:t xml:space="preserve"> cpd.  For the pugs, </w:t>
      </w:r>
      <w:proofErr w:type="spellStart"/>
      <w:r>
        <w:t>Poppe</w:t>
      </w:r>
      <w:proofErr w:type="spellEnd"/>
      <w:r>
        <w:t xml:space="preserve"> was the only one reaching a significant acuity threshold of </w:t>
      </w:r>
      <w:r w:rsidR="0038707D">
        <w:t>two</w:t>
      </w:r>
      <w:r>
        <w:t xml:space="preserve"> cpd. Doris </w:t>
      </w:r>
      <w:r w:rsidR="003449F3">
        <w:t xml:space="preserve">did not reach </w:t>
      </w:r>
      <w:r>
        <w:t>signific</w:t>
      </w:r>
      <w:r w:rsidR="003449F3">
        <w:t xml:space="preserve">ance for any tested </w:t>
      </w:r>
      <w:proofErr w:type="spellStart"/>
      <w:r w:rsidR="003449F3">
        <w:t>cpds</w:t>
      </w:r>
      <w:proofErr w:type="spellEnd"/>
      <w:r>
        <w:t xml:space="preserve"> and </w:t>
      </w:r>
      <w:proofErr w:type="spellStart"/>
      <w:r>
        <w:t>Bosse</w:t>
      </w:r>
      <w:proofErr w:type="spellEnd"/>
      <w:r>
        <w:t xml:space="preserve"> (as mentioned) was excluded from d</w:t>
      </w:r>
      <w:r w:rsidR="000226A3">
        <w:t>ata collection</w:t>
      </w:r>
      <w:r w:rsidR="003449F3">
        <w:t xml:space="preserve"> since he did not reach the learning criteri</w:t>
      </w:r>
      <w:r w:rsidR="00755AF6">
        <w:t>on</w:t>
      </w:r>
      <w:r w:rsidR="000226A3">
        <w:t>.</w:t>
      </w:r>
    </w:p>
    <w:p w14:paraId="23FA59BD" w14:textId="77777777" w:rsidR="009A6A1A" w:rsidRDefault="000226A3" w:rsidP="0087521D">
      <w:pPr>
        <w:keepNext/>
        <w:spacing w:line="240" w:lineRule="auto"/>
      </w:pPr>
      <w:r w:rsidRPr="00461069">
        <w:rPr>
          <w:i/>
          <w:noProof/>
          <w:lang w:val="sv-SE" w:eastAsia="sv-SE"/>
        </w:rPr>
        <mc:AlternateContent>
          <mc:Choice Requires="wps">
            <w:drawing>
              <wp:inline distT="0" distB="0" distL="0" distR="0" wp14:anchorId="5FD1E7EB" wp14:editId="7A070E79">
                <wp:extent cx="5741035" cy="5657850"/>
                <wp:effectExtent l="0" t="0" r="0" b="0"/>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657850"/>
                        </a:xfrm>
                        <a:prstGeom prst="rect">
                          <a:avLst/>
                        </a:prstGeom>
                        <a:solidFill>
                          <a:srgbClr val="FFFFFF"/>
                        </a:solidFill>
                        <a:ln w="9525">
                          <a:noFill/>
                          <a:miter lim="800000"/>
                          <a:headEnd/>
                          <a:tailEnd/>
                        </a:ln>
                      </wps:spPr>
                      <wps:txbx>
                        <w:txbxContent>
                          <w:p w14:paraId="6B2EC1BF" w14:textId="0B036965" w:rsidR="00E14E07" w:rsidRPr="00D5161E" w:rsidRDefault="00E14E07" w:rsidP="000226A3">
                            <w:r w:rsidRPr="00D5161E">
                              <w:t>(A)</w:t>
                            </w:r>
                            <w:r>
                              <w:rPr>
                                <w:noProof/>
                                <w:lang w:val="sv-SE" w:eastAsia="sv-SE"/>
                              </w:rPr>
                              <w:drawing>
                                <wp:inline distT="0" distB="0" distL="0" distR="0" wp14:anchorId="5527FECC" wp14:editId="631DE1CA">
                                  <wp:extent cx="4982270" cy="2591162"/>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ippet mörker.png"/>
                                          <pic:cNvPicPr/>
                                        </pic:nvPicPr>
                                        <pic:blipFill>
                                          <a:blip r:embed="rId17">
                                            <a:extLst>
                                              <a:ext uri="{28A0092B-C50C-407E-A947-70E740481C1C}">
                                                <a14:useLocalDpi xmlns:a14="http://schemas.microsoft.com/office/drawing/2010/main" val="0"/>
                                              </a:ext>
                                            </a:extLst>
                                          </a:blip>
                                          <a:stretch>
                                            <a:fillRect/>
                                          </a:stretch>
                                        </pic:blipFill>
                                        <pic:spPr>
                                          <a:xfrm>
                                            <a:off x="0" y="0"/>
                                            <a:ext cx="4982270" cy="2591162"/>
                                          </a:xfrm>
                                          <a:prstGeom prst="rect">
                                            <a:avLst/>
                                          </a:prstGeom>
                                        </pic:spPr>
                                      </pic:pic>
                                    </a:graphicData>
                                  </a:graphic>
                                </wp:inline>
                              </w:drawing>
                            </w:r>
                          </w:p>
                          <w:p w14:paraId="7BCBBD09" w14:textId="49254A43" w:rsidR="00E14E07" w:rsidRPr="00D5161E" w:rsidRDefault="00E14E07" w:rsidP="000226A3">
                            <w:r w:rsidRPr="00D5161E">
                              <w:t>(B)</w:t>
                            </w:r>
                            <w:r>
                              <w:rPr>
                                <w:noProof/>
                                <w:lang w:val="sv-SE" w:eastAsia="sv-SE"/>
                              </w:rPr>
                              <w:drawing>
                                <wp:inline distT="0" distB="0" distL="0" distR="0" wp14:anchorId="2B62C82F" wp14:editId="08463190">
                                  <wp:extent cx="5087060" cy="2562583"/>
                                  <wp:effectExtent l="0" t="0" r="0" b="952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ps Mörker.png"/>
                                          <pic:cNvPicPr/>
                                        </pic:nvPicPr>
                                        <pic:blipFill>
                                          <a:blip r:embed="rId18">
                                            <a:extLst>
                                              <a:ext uri="{28A0092B-C50C-407E-A947-70E740481C1C}">
                                                <a14:useLocalDpi xmlns:a14="http://schemas.microsoft.com/office/drawing/2010/main" val="0"/>
                                              </a:ext>
                                            </a:extLst>
                                          </a:blip>
                                          <a:stretch>
                                            <a:fillRect/>
                                          </a:stretch>
                                        </pic:blipFill>
                                        <pic:spPr>
                                          <a:xfrm>
                                            <a:off x="0" y="0"/>
                                            <a:ext cx="5087060" cy="2562583"/>
                                          </a:xfrm>
                                          <a:prstGeom prst="rect">
                                            <a:avLst/>
                                          </a:prstGeom>
                                        </pic:spPr>
                                      </pic:pic>
                                    </a:graphicData>
                                  </a:graphic>
                                </wp:inline>
                              </w:drawing>
                            </w:r>
                          </w:p>
                          <w:p w14:paraId="521FFDD3" w14:textId="77777777" w:rsidR="00E14E07" w:rsidRDefault="00E14E07" w:rsidP="000226A3"/>
                        </w:txbxContent>
                      </wps:txbx>
                      <wps:bodyPr rot="0" vert="horz" wrap="square" lIns="91440" tIns="45720" rIns="91440" bIns="45720" anchor="t" anchorCtr="0">
                        <a:noAutofit/>
                      </wps:bodyPr>
                    </wps:wsp>
                  </a:graphicData>
                </a:graphic>
              </wp:inline>
            </w:drawing>
          </mc:Choice>
          <mc:Fallback>
            <w:pict>
              <v:shape w14:anchorId="5FD1E7EB" id="Textruta 2" o:spid="_x0000_s1028" type="#_x0000_t202" style="width:452.0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" stroked="f">
                <v:textbox>
                  <w:txbxContent>
                    <w:p w14:paraId="6B2EC1BF" w14:textId="0B036965" w:rsidR="00E14E07" w:rsidRPr="00D5161E" w:rsidRDefault="00E14E07" w:rsidP="000226A3">
                      <w:r w:rsidRPr="00D5161E">
                        <w:t>(A)</w:t>
                      </w:r>
                      <w:r>
                        <w:rPr>
                          <w:noProof/>
                          <w:lang w:val="sv-SE" w:eastAsia="sv-SE"/>
                        </w:rPr>
                        <w:drawing>
                          <wp:inline distT="0" distB="0" distL="0" distR="0" wp14:anchorId="5527FECC" wp14:editId="631DE1CA">
                            <wp:extent cx="4982270" cy="2591162"/>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ippet mörker.png"/>
                                    <pic:cNvPicPr/>
                                  </pic:nvPicPr>
                                  <pic:blipFill>
                                    <a:blip r:embed="rId17">
                                      <a:extLst>
                                        <a:ext uri="{28A0092B-C50C-407E-A947-70E740481C1C}">
                                          <a14:useLocalDpi xmlns:a14="http://schemas.microsoft.com/office/drawing/2010/main" val="0"/>
                                        </a:ext>
                                      </a:extLst>
                                    </a:blip>
                                    <a:stretch>
                                      <a:fillRect/>
                                    </a:stretch>
                                  </pic:blipFill>
                                  <pic:spPr>
                                    <a:xfrm>
                                      <a:off x="0" y="0"/>
                                      <a:ext cx="4982270" cy="2591162"/>
                                    </a:xfrm>
                                    <a:prstGeom prst="rect">
                                      <a:avLst/>
                                    </a:prstGeom>
                                  </pic:spPr>
                                </pic:pic>
                              </a:graphicData>
                            </a:graphic>
                          </wp:inline>
                        </w:drawing>
                      </w:r>
                    </w:p>
                    <w:p w14:paraId="7BCBBD09" w14:textId="49254A43" w:rsidR="00E14E07" w:rsidRPr="00D5161E" w:rsidRDefault="00E14E07" w:rsidP="000226A3">
                      <w:r w:rsidRPr="00D5161E">
                        <w:t>(B)</w:t>
                      </w:r>
                      <w:r>
                        <w:rPr>
                          <w:noProof/>
                          <w:lang w:val="sv-SE" w:eastAsia="sv-SE"/>
                        </w:rPr>
                        <w:drawing>
                          <wp:inline distT="0" distB="0" distL="0" distR="0" wp14:anchorId="2B62C82F" wp14:editId="08463190">
                            <wp:extent cx="5087060" cy="2562583"/>
                            <wp:effectExtent l="0" t="0" r="0" b="952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ps Mörker.png"/>
                                    <pic:cNvPicPr/>
                                  </pic:nvPicPr>
                                  <pic:blipFill>
                                    <a:blip r:embed="rId18">
                                      <a:extLst>
                                        <a:ext uri="{28A0092B-C50C-407E-A947-70E740481C1C}">
                                          <a14:useLocalDpi xmlns:a14="http://schemas.microsoft.com/office/drawing/2010/main" val="0"/>
                                        </a:ext>
                                      </a:extLst>
                                    </a:blip>
                                    <a:stretch>
                                      <a:fillRect/>
                                    </a:stretch>
                                  </pic:blipFill>
                                  <pic:spPr>
                                    <a:xfrm>
                                      <a:off x="0" y="0"/>
                                      <a:ext cx="5087060" cy="2562583"/>
                                    </a:xfrm>
                                    <a:prstGeom prst="rect">
                                      <a:avLst/>
                                    </a:prstGeom>
                                  </pic:spPr>
                                </pic:pic>
                              </a:graphicData>
                            </a:graphic>
                          </wp:inline>
                        </w:drawing>
                      </w:r>
                    </w:p>
                    <w:p w14:paraId="521FFDD3" w14:textId="77777777" w:rsidR="00E14E07" w:rsidRDefault="00E14E07" w:rsidP="000226A3"/>
                  </w:txbxContent>
                </v:textbox>
                <w10:anchorlock/>
              </v:shape>
            </w:pict>
          </mc:Fallback>
        </mc:AlternateContent>
      </w:r>
    </w:p>
    <w:p w14:paraId="0DA2F70A" w14:textId="4059C2D8" w:rsidR="00C65A12" w:rsidRDefault="009A6A1A" w:rsidP="0087521D">
      <w:pPr>
        <w:pStyle w:val="Beskrivning"/>
        <w:spacing w:line="240" w:lineRule="auto"/>
        <w:jc w:val="both"/>
      </w:pPr>
      <w:r>
        <w:t xml:space="preserve">Figure </w:t>
      </w:r>
      <w:r>
        <w:fldChar w:fldCharType="begin"/>
      </w:r>
      <w:r>
        <w:instrText xml:space="preserve"> SEQ Figure \* ARABIC </w:instrText>
      </w:r>
      <w:r>
        <w:fldChar w:fldCharType="separate"/>
      </w:r>
      <w:r>
        <w:rPr>
          <w:noProof/>
        </w:rPr>
        <w:t>5</w:t>
      </w:r>
      <w:r>
        <w:fldChar w:fldCharType="end"/>
      </w:r>
      <w:r>
        <w:t>. Visual acuity thresholds of all whippets (A) and pugs (B)</w:t>
      </w:r>
      <w:r w:rsidRPr="00D5161E">
        <w:t xml:space="preserve"> </w:t>
      </w:r>
      <w:r>
        <w:t>in dim light conditions. * P&lt;0.05.</w:t>
      </w:r>
    </w:p>
    <w:p w14:paraId="7B51F317" w14:textId="77777777" w:rsidR="00014F12" w:rsidRPr="0087521D" w:rsidRDefault="00014F12" w:rsidP="0087521D"/>
    <w:p w14:paraId="3FEC003E" w14:textId="77777777" w:rsidR="006F5EA2" w:rsidRDefault="006F5EA2" w:rsidP="0087521D">
      <w:pPr>
        <w:pStyle w:val="Rubrik2"/>
        <w:spacing w:line="240" w:lineRule="auto"/>
        <w:jc w:val="both"/>
      </w:pPr>
      <w:bookmarkStart w:id="37" w:name="_Toc444693403"/>
      <w:bookmarkStart w:id="38" w:name="_Toc452558285"/>
      <w:r w:rsidRPr="005C2BA2">
        <w:lastRenderedPageBreak/>
        <w:t>Correlation between Cephalic Index and Visual acuity thresholds</w:t>
      </w:r>
      <w:bookmarkEnd w:id="37"/>
      <w:bookmarkEnd w:id="38"/>
    </w:p>
    <w:p w14:paraId="5BD21A8C" w14:textId="19B1161D" w:rsidR="00FF32F8" w:rsidRDefault="00FF32F8" w:rsidP="0087521D">
      <w:pPr>
        <w:spacing w:line="240" w:lineRule="auto"/>
      </w:pPr>
      <w:r>
        <w:t>In daylight conditions (</w:t>
      </w:r>
      <w:r w:rsidR="00FF3EC6">
        <w:fldChar w:fldCharType="begin"/>
      </w:r>
      <w:r w:rsidR="00FF3EC6">
        <w:instrText xml:space="preserve"> REF _Ref444692589 \h </w:instrText>
      </w:r>
      <w:r w:rsidR="000226A3">
        <w:instrText xml:space="preserve"> \* MERGEFORMAT </w:instrText>
      </w:r>
      <w:r w:rsidR="00FF3EC6">
        <w:fldChar w:fldCharType="separate"/>
      </w:r>
      <w:r w:rsidR="00AB336E">
        <w:t>Fig.</w:t>
      </w:r>
      <w:r w:rsidR="00FF3EC6">
        <w:t xml:space="preserve"> </w:t>
      </w:r>
      <w:r w:rsidR="00FF3EC6">
        <w:rPr>
          <w:noProof/>
        </w:rPr>
        <w:t>8</w:t>
      </w:r>
      <w:r w:rsidR="00FF3EC6">
        <w:fldChar w:fldCharType="end"/>
      </w:r>
      <w:r>
        <w:t>) there was a</w:t>
      </w:r>
      <w:r w:rsidR="007212B7">
        <w:t xml:space="preserve"> tendency for a</w:t>
      </w:r>
      <w:r>
        <w:t xml:space="preserve"> positive correlation between the cephalic index and visual acuity</w:t>
      </w:r>
      <w:r w:rsidR="007212B7">
        <w:t>, but it was not significant</w:t>
      </w:r>
      <w:r w:rsidR="001833EA">
        <w:t xml:space="preserve"> </w:t>
      </w:r>
      <w:r w:rsidR="001A3F46">
        <w:t>(r=0.</w:t>
      </w:r>
      <w:r w:rsidR="00B05251">
        <w:t>089, P</w:t>
      </w:r>
      <w:r w:rsidR="007212B7">
        <w:t>=0</w:t>
      </w:r>
      <w:r w:rsidR="001A3F46">
        <w:t>.</w:t>
      </w:r>
      <w:r w:rsidR="007212B7">
        <w:t>87)</w:t>
      </w:r>
      <w:r>
        <w:t xml:space="preserve">. </w:t>
      </w:r>
      <w:r w:rsidR="00EC37E2">
        <w:t>However, only one dog (</w:t>
      </w:r>
      <w:proofErr w:type="spellStart"/>
      <w:r w:rsidR="00EC37E2">
        <w:t>Poppe</w:t>
      </w:r>
      <w:proofErr w:type="spellEnd"/>
      <w:r w:rsidR="00EC37E2">
        <w:t xml:space="preserve">) that has a higher acuity threshold than 16cpd. </w:t>
      </w:r>
      <w:r>
        <w:t>In dim conditions (</w:t>
      </w:r>
      <w:r w:rsidR="00FF3EC6">
        <w:fldChar w:fldCharType="begin"/>
      </w:r>
      <w:r w:rsidR="00FF3EC6">
        <w:instrText xml:space="preserve"> REF _Ref444692608 \h </w:instrText>
      </w:r>
      <w:r w:rsidR="000226A3">
        <w:instrText xml:space="preserve"> \* MERGEFORMAT </w:instrText>
      </w:r>
      <w:r w:rsidR="00FF3EC6">
        <w:fldChar w:fldCharType="separate"/>
      </w:r>
      <w:r w:rsidR="00AB336E">
        <w:t>Fig.</w:t>
      </w:r>
      <w:r w:rsidR="00FF3EC6">
        <w:t xml:space="preserve"> </w:t>
      </w:r>
      <w:r w:rsidR="00FF3EC6">
        <w:rPr>
          <w:noProof/>
        </w:rPr>
        <w:t>9</w:t>
      </w:r>
      <w:r w:rsidR="00FF3EC6">
        <w:fldChar w:fldCharType="end"/>
      </w:r>
      <w:r>
        <w:t xml:space="preserve">) there was </w:t>
      </w:r>
      <w:proofErr w:type="gramStart"/>
      <w:r>
        <w:t>a  positive</w:t>
      </w:r>
      <w:proofErr w:type="gramEnd"/>
      <w:r>
        <w:t xml:space="preserve"> correlation (r=0</w:t>
      </w:r>
      <w:r w:rsidR="001A3F46">
        <w:t>.</w:t>
      </w:r>
      <w:r>
        <w:t xml:space="preserve">25, </w:t>
      </w:r>
      <w:r w:rsidR="00B05251">
        <w:t>P</w:t>
      </w:r>
      <w:r>
        <w:t>=0</w:t>
      </w:r>
      <w:r w:rsidR="001A3F46">
        <w:t>.</w:t>
      </w:r>
      <w:r>
        <w:t>68) between cephalic index and visual acuity. However,</w:t>
      </w:r>
      <w:r w:rsidR="00755AF6">
        <w:t xml:space="preserve"> this correlation does not give reliable results since</w:t>
      </w:r>
      <w:r>
        <w:t xml:space="preserve"> </w:t>
      </w:r>
      <w:r w:rsidR="00820FBA">
        <w:t xml:space="preserve">in dim light </w:t>
      </w:r>
      <w:r>
        <w:t>all but one dog (</w:t>
      </w:r>
      <w:proofErr w:type="spellStart"/>
      <w:r>
        <w:t>Acke</w:t>
      </w:r>
      <w:proofErr w:type="spellEnd"/>
      <w:r>
        <w:t xml:space="preserve">) had the same acuity threshold at </w:t>
      </w:r>
      <w:r w:rsidR="0038707D">
        <w:t>two</w:t>
      </w:r>
      <w:r>
        <w:t xml:space="preserve"> cpd.  </w:t>
      </w:r>
    </w:p>
    <w:p w14:paraId="26514667" w14:textId="39AA17CC" w:rsidR="00FF32F8" w:rsidRDefault="004B2089" w:rsidP="0087521D">
      <w:pPr>
        <w:keepNext/>
        <w:spacing w:line="240" w:lineRule="auto"/>
        <w:rPr>
          <w:noProof/>
          <w:lang w:val="sv-SE" w:eastAsia="sv-SE"/>
        </w:rPr>
      </w:pPr>
      <w:r w:rsidRPr="004B2089">
        <w:rPr>
          <w:noProof/>
          <w:lang w:val="sv-SE" w:eastAsia="sv-SE"/>
        </w:rPr>
        <w:t xml:space="preserve"> </w:t>
      </w:r>
    </w:p>
    <w:p w14:paraId="12948F37" w14:textId="1D501F95" w:rsidR="004B2089" w:rsidRDefault="004B2089" w:rsidP="0087521D">
      <w:pPr>
        <w:keepNext/>
        <w:spacing w:line="240" w:lineRule="auto"/>
        <w:rPr>
          <w:noProof/>
          <w:lang w:val="sv-SE" w:eastAsia="sv-SE"/>
        </w:rPr>
      </w:pPr>
      <w:r w:rsidRPr="004B2089">
        <w:rPr>
          <w:noProof/>
          <w:lang w:val="sv-SE" w:eastAsia="sv-SE"/>
        </w:rPr>
        <mc:AlternateContent>
          <mc:Choice Requires="wps">
            <w:drawing>
              <wp:inline distT="0" distB="0" distL="0" distR="0" wp14:anchorId="25D854B9" wp14:editId="4ED53BF0">
                <wp:extent cx="5495925" cy="5124450"/>
                <wp:effectExtent l="0" t="0" r="9525" b="0"/>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124450"/>
                        </a:xfrm>
                        <a:prstGeom prst="rect">
                          <a:avLst/>
                        </a:prstGeom>
                        <a:solidFill>
                          <a:srgbClr val="FFFFFF"/>
                        </a:solidFill>
                        <a:ln w="9525">
                          <a:noFill/>
                          <a:miter lim="800000"/>
                          <a:headEnd/>
                          <a:tailEnd/>
                        </a:ln>
                      </wps:spPr>
                      <wps:txbx>
                        <w:txbxContent>
                          <w:p w14:paraId="59AD7611" w14:textId="7DFF22E4" w:rsidR="004B2089" w:rsidRDefault="004B2089" w:rsidP="004B2089">
                            <w:pPr>
                              <w:rPr>
                                <w:noProof/>
                                <w:lang w:val="sv-SE" w:eastAsia="sv-SE"/>
                              </w:rPr>
                            </w:pPr>
                            <w:r>
                              <w:rPr>
                                <w:noProof/>
                                <w:lang w:val="sv-SE" w:eastAsia="sv-SE"/>
                              </w:rPr>
                              <w:t>(A)</w:t>
                            </w:r>
                            <w:r>
                              <w:rPr>
                                <w:noProof/>
                                <w:lang w:val="sv-SE" w:eastAsia="sv-SE"/>
                              </w:rPr>
                              <w:drawing>
                                <wp:inline distT="0" distB="0" distL="0" distR="0" wp14:anchorId="27B48705" wp14:editId="58F530FB">
                                  <wp:extent cx="4467225" cy="2381250"/>
                                  <wp:effectExtent l="0" t="0" r="0" b="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B2089">
                              <w:rPr>
                                <w:noProof/>
                                <w:lang w:val="sv-SE" w:eastAsia="sv-SE"/>
                              </w:rPr>
                              <w:t xml:space="preserve"> </w:t>
                            </w:r>
                          </w:p>
                          <w:p w14:paraId="4B6974D9" w14:textId="090B763B" w:rsidR="004B2089" w:rsidRDefault="004B2089" w:rsidP="004B2089">
                            <w:r>
                              <w:rPr>
                                <w:noProof/>
                                <w:lang w:val="sv-SE" w:eastAsia="sv-SE"/>
                              </w:rPr>
                              <w:t>(B)</w:t>
                            </w:r>
                            <w:r>
                              <w:rPr>
                                <w:noProof/>
                                <w:lang w:val="sv-SE" w:eastAsia="sv-SE"/>
                              </w:rPr>
                              <w:drawing>
                                <wp:inline distT="0" distB="0" distL="0" distR="0" wp14:anchorId="7605E687" wp14:editId="343CE61A">
                                  <wp:extent cx="4572000" cy="2362200"/>
                                  <wp:effectExtent l="0" t="0" r="0" b="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vert="horz" wrap="square" lIns="91440" tIns="45720" rIns="91440" bIns="45720" anchor="t" anchorCtr="0">
                        <a:noAutofit/>
                      </wps:bodyPr>
                    </wps:wsp>
                  </a:graphicData>
                </a:graphic>
              </wp:inline>
            </w:drawing>
          </mc:Choice>
          <mc:Fallback>
            <w:pict>
              <v:shape w14:anchorId="25D854B9" id="_x0000_s1029" type="#_x0000_t202" style="width:432.7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" stroked="f">
                <v:textbox>
                  <w:txbxContent>
                    <w:p w14:paraId="59AD7611" w14:textId="7DFF22E4" w:rsidR="004B2089" w:rsidRDefault="004B2089" w:rsidP="004B2089">
                      <w:pPr>
                        <w:rPr>
                          <w:noProof/>
                          <w:lang w:val="sv-SE" w:eastAsia="sv-SE"/>
                        </w:rPr>
                      </w:pPr>
                      <w:r>
                        <w:rPr>
                          <w:noProof/>
                          <w:lang w:val="sv-SE" w:eastAsia="sv-SE"/>
                        </w:rPr>
                        <w:t>(A)</w:t>
                      </w:r>
                      <w:r>
                        <w:rPr>
                          <w:noProof/>
                          <w:lang w:val="sv-SE" w:eastAsia="sv-SE"/>
                        </w:rPr>
                        <w:drawing>
                          <wp:inline distT="0" distB="0" distL="0" distR="0" wp14:anchorId="27B48705" wp14:editId="58F530FB">
                            <wp:extent cx="4467225" cy="2381250"/>
                            <wp:effectExtent l="0" t="0" r="0" b="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B2089">
                        <w:rPr>
                          <w:noProof/>
                          <w:lang w:val="sv-SE" w:eastAsia="sv-SE"/>
                        </w:rPr>
                        <w:t xml:space="preserve"> </w:t>
                      </w:r>
                    </w:p>
                    <w:p w14:paraId="4B6974D9" w14:textId="090B763B" w:rsidR="004B2089" w:rsidRDefault="004B2089" w:rsidP="004B2089">
                      <w:r>
                        <w:rPr>
                          <w:noProof/>
                          <w:lang w:val="sv-SE" w:eastAsia="sv-SE"/>
                        </w:rPr>
                        <w:t>(B)</w:t>
                      </w:r>
                      <w:r>
                        <w:rPr>
                          <w:noProof/>
                          <w:lang w:val="sv-SE" w:eastAsia="sv-SE"/>
                        </w:rPr>
                        <w:drawing>
                          <wp:inline distT="0" distB="0" distL="0" distR="0" wp14:anchorId="7605E687" wp14:editId="343CE61A">
                            <wp:extent cx="4572000" cy="2362200"/>
                            <wp:effectExtent l="0" t="0" r="0" b="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anchorlock/>
              </v:shape>
            </w:pict>
          </mc:Fallback>
        </mc:AlternateContent>
      </w:r>
    </w:p>
    <w:p w14:paraId="0243B517" w14:textId="2C2A1552" w:rsidR="004B2089" w:rsidRDefault="004B2089" w:rsidP="0087521D">
      <w:pPr>
        <w:keepNext/>
        <w:spacing w:line="240" w:lineRule="auto"/>
        <w:rPr>
          <w:noProof/>
          <w:lang w:val="sv-SE" w:eastAsia="sv-SE"/>
        </w:rPr>
      </w:pPr>
    </w:p>
    <w:p w14:paraId="5779321E" w14:textId="0E9100F9" w:rsidR="004B2089" w:rsidRDefault="004B2089" w:rsidP="0087521D">
      <w:pPr>
        <w:keepNext/>
        <w:spacing w:line="240" w:lineRule="auto"/>
      </w:pPr>
    </w:p>
    <w:p w14:paraId="17069338" w14:textId="4037DA71" w:rsidR="00FF32F8" w:rsidRDefault="00FF32F8" w:rsidP="0087521D">
      <w:pPr>
        <w:pStyle w:val="Beskrivning"/>
        <w:spacing w:line="240" w:lineRule="auto"/>
        <w:jc w:val="both"/>
      </w:pPr>
      <w:bookmarkStart w:id="39" w:name="_Ref444692989"/>
      <w:r>
        <w:t xml:space="preserve">Figure </w:t>
      </w:r>
      <w:r>
        <w:fldChar w:fldCharType="begin"/>
      </w:r>
      <w:r>
        <w:instrText xml:space="preserve"> SEQ Figure \* ARABIC </w:instrText>
      </w:r>
      <w:r>
        <w:fldChar w:fldCharType="separate"/>
      </w:r>
      <w:r w:rsidR="009A6A1A">
        <w:rPr>
          <w:noProof/>
        </w:rPr>
        <w:t>6</w:t>
      </w:r>
      <w:r>
        <w:fldChar w:fldCharType="end"/>
      </w:r>
      <w:bookmarkEnd w:id="39"/>
      <w:r w:rsidR="000226A3">
        <w:t>.</w:t>
      </w:r>
      <w:r>
        <w:t xml:space="preserve"> Correlations between </w:t>
      </w:r>
      <w:r w:rsidR="001833EA">
        <w:t>c</w:t>
      </w:r>
      <w:r>
        <w:t xml:space="preserve">ephalic </w:t>
      </w:r>
      <w:r w:rsidR="001833EA">
        <w:t>i</w:t>
      </w:r>
      <w:r>
        <w:t xml:space="preserve">ndex of each dog and their highest significant </w:t>
      </w:r>
      <w:proofErr w:type="spellStart"/>
      <w:r>
        <w:t>cpd</w:t>
      </w:r>
      <w:proofErr w:type="spellEnd"/>
      <w:r>
        <w:rPr>
          <w:b/>
        </w:rPr>
        <w:t xml:space="preserve"> </w:t>
      </w:r>
      <w:r>
        <w:t>in daylight conditions (A) and</w:t>
      </w:r>
      <w:r w:rsidRPr="00902BE0">
        <w:t xml:space="preserve"> </w:t>
      </w:r>
      <w:r>
        <w:t>in dim light conditions (B). Each data point represents an individual dog</w:t>
      </w:r>
      <w:r w:rsidR="004B2089">
        <w:t>. Diamonds represents pugs and circles represents whippets.</w:t>
      </w:r>
    </w:p>
    <w:p w14:paraId="724A8EDA" w14:textId="77777777" w:rsidR="000226A3" w:rsidRPr="000226A3" w:rsidRDefault="00FF32F8" w:rsidP="0087521D">
      <w:pPr>
        <w:pStyle w:val="Rubrik1"/>
        <w:spacing w:line="240" w:lineRule="auto"/>
        <w:jc w:val="both"/>
      </w:pPr>
      <w:bookmarkStart w:id="40" w:name="_Toc444693404"/>
      <w:bookmarkStart w:id="41" w:name="_Toc452558286"/>
      <w:r w:rsidRPr="0070108D">
        <w:lastRenderedPageBreak/>
        <w:t>Discussion</w:t>
      </w:r>
      <w:bookmarkStart w:id="42" w:name="_Toc444693405"/>
      <w:bookmarkEnd w:id="40"/>
      <w:bookmarkEnd w:id="41"/>
    </w:p>
    <w:p w14:paraId="1B64A0F4" w14:textId="45D7A576" w:rsidR="00014F12" w:rsidRPr="0087521D" w:rsidRDefault="003B5223" w:rsidP="0087521D">
      <w:pPr>
        <w:spacing w:line="240" w:lineRule="auto"/>
      </w:pPr>
      <w:r w:rsidRPr="0087521D">
        <w:t xml:space="preserve">This study indicates that there could be a difference in visual acuity in dogs of extreme skull shapes. </w:t>
      </w:r>
      <w:r w:rsidR="000226A3" w:rsidRPr="0087521D">
        <w:t xml:space="preserve">To my knowledge </w:t>
      </w:r>
      <w:r w:rsidRPr="0087521D">
        <w:t xml:space="preserve">this is the first study that </w:t>
      </w:r>
      <w:proofErr w:type="spellStart"/>
      <w:r w:rsidRPr="0087521D">
        <w:t>behaviourally</w:t>
      </w:r>
      <w:proofErr w:type="spellEnd"/>
      <w:r w:rsidRPr="0087521D">
        <w:t xml:space="preserve"> tests</w:t>
      </w:r>
      <w:r w:rsidR="000226A3" w:rsidRPr="0087521D">
        <w:t xml:space="preserve"> </w:t>
      </w:r>
      <w:r w:rsidR="000558B6" w:rsidRPr="0087521D">
        <w:t>this</w:t>
      </w:r>
      <w:r w:rsidR="00421EFC" w:rsidRPr="0087521D">
        <w:t>.</w:t>
      </w:r>
      <w:r w:rsidR="000558B6" w:rsidRPr="0087521D">
        <w:t xml:space="preserve"> </w:t>
      </w:r>
      <w:r w:rsidR="000226A3" w:rsidRPr="0087521D">
        <w:t xml:space="preserve">Additionally, research on how </w:t>
      </w:r>
      <w:r w:rsidR="00065D92" w:rsidRPr="0087521D">
        <w:t xml:space="preserve">the </w:t>
      </w:r>
      <w:r w:rsidR="000226A3" w:rsidRPr="0087521D">
        <w:t>dog</w:t>
      </w:r>
      <w:r w:rsidR="004B2089" w:rsidRPr="0087521D">
        <w:t>s´</w:t>
      </w:r>
      <w:r w:rsidR="000226A3" w:rsidRPr="0087521D">
        <w:t xml:space="preserve"> visual acuity is affected by different light conditions is </w:t>
      </w:r>
      <w:r w:rsidR="004A63EC" w:rsidRPr="0087521D">
        <w:t>scarce</w:t>
      </w:r>
      <w:r w:rsidR="00065D92" w:rsidRPr="0087521D">
        <w:t xml:space="preserve"> but this study reveals a visual acuity of </w:t>
      </w:r>
      <w:r w:rsidR="0038707D" w:rsidRPr="0087521D">
        <w:t>two</w:t>
      </w:r>
      <w:r w:rsidR="00065D92" w:rsidRPr="0087521D">
        <w:t xml:space="preserve"> </w:t>
      </w:r>
      <w:proofErr w:type="spellStart"/>
      <w:r w:rsidR="00065D92" w:rsidRPr="0087521D">
        <w:t>cpd</w:t>
      </w:r>
      <w:proofErr w:type="spellEnd"/>
      <w:r w:rsidR="003E7B98" w:rsidRPr="0087521D">
        <w:t xml:space="preserve"> in dim conditions</w:t>
      </w:r>
      <w:r w:rsidR="000226A3" w:rsidRPr="0087521D">
        <w:t xml:space="preserve">. </w:t>
      </w:r>
    </w:p>
    <w:p w14:paraId="57537922" w14:textId="77777777" w:rsidR="00014F12" w:rsidRPr="0087521D" w:rsidRDefault="00014F12" w:rsidP="0087521D">
      <w:pPr>
        <w:spacing w:line="240" w:lineRule="auto"/>
      </w:pPr>
    </w:p>
    <w:p w14:paraId="7EDF56D5" w14:textId="2500D5E0" w:rsidR="0061120C" w:rsidRPr="0087521D" w:rsidRDefault="00EC72D5" w:rsidP="0087521D">
      <w:pPr>
        <w:spacing w:line="240" w:lineRule="auto"/>
      </w:pPr>
      <w:r w:rsidRPr="0087521D">
        <w:t>T</w:t>
      </w:r>
      <w:r w:rsidR="00F449F6" w:rsidRPr="0087521D">
        <w:t xml:space="preserve">he </w:t>
      </w:r>
      <w:r w:rsidR="00D24A5F" w:rsidRPr="0087521D">
        <w:t>highest</w:t>
      </w:r>
      <w:r w:rsidR="00F449F6" w:rsidRPr="0087521D">
        <w:t xml:space="preserve"> </w:t>
      </w:r>
      <w:r w:rsidRPr="0087521D">
        <w:t xml:space="preserve">determined visual acuity </w:t>
      </w:r>
      <w:r w:rsidR="009B7195" w:rsidRPr="0087521D">
        <w:t xml:space="preserve">in daylight </w:t>
      </w:r>
      <w:r w:rsidRPr="0087521D">
        <w:t>in this study</w:t>
      </w:r>
      <w:r w:rsidR="00F449F6" w:rsidRPr="0087521D">
        <w:t xml:space="preserve"> </w:t>
      </w:r>
      <w:r w:rsidRPr="0087521D">
        <w:t>was 24 cpd. Compared t</w:t>
      </w:r>
      <w:r w:rsidR="00546F5E" w:rsidRPr="0087521D">
        <w:t xml:space="preserve">o </w:t>
      </w:r>
      <w:r w:rsidR="00054F6F" w:rsidRPr="0087521D">
        <w:t>other studies this threshold is considerably</w:t>
      </w:r>
      <w:r w:rsidR="008634DE" w:rsidRPr="0087521D">
        <w:t xml:space="preserve"> higher</w:t>
      </w:r>
      <w:r w:rsidR="00054F6F" w:rsidRPr="0087521D">
        <w:t xml:space="preserve"> than what has previously been established. Odom and colleagues (1983)</w:t>
      </w:r>
      <w:r w:rsidR="008634DE" w:rsidRPr="0087521D">
        <w:t xml:space="preserve"> found in their study a mixed breed dog with its highest acuity of 12.</w:t>
      </w:r>
      <w:r w:rsidR="003E7B98" w:rsidRPr="0087521D">
        <w:t>6 cpd. Another study, done by Murphy and colleagues (1996</w:t>
      </w:r>
      <w:r w:rsidR="008634DE" w:rsidRPr="0087521D">
        <w:t>),</w:t>
      </w:r>
      <w:r w:rsidR="003E7B98" w:rsidRPr="0087521D">
        <w:t xml:space="preserve"> found in</w:t>
      </w:r>
      <w:r w:rsidR="001E1D5B" w:rsidRPr="0087521D">
        <w:t xml:space="preserve"> 3</w:t>
      </w:r>
      <w:r w:rsidR="003E7B98" w:rsidRPr="0087521D">
        <w:t xml:space="preserve"> beagles a maximal acuity of 7-9.5 cpd. </w:t>
      </w:r>
      <w:r w:rsidR="001E1D5B" w:rsidRPr="0087521D">
        <w:t xml:space="preserve">In daylight it is a clear variety between the dogs achieved acuity thresholds, ranging from 2 to 24 </w:t>
      </w:r>
      <w:proofErr w:type="spellStart"/>
      <w:r w:rsidR="001E1D5B" w:rsidRPr="0087521D">
        <w:t>cpd</w:t>
      </w:r>
      <w:proofErr w:type="spellEnd"/>
      <w:r w:rsidR="001E1D5B" w:rsidRPr="0087521D">
        <w:t xml:space="preserve"> for the pugs (Fig. 5B) and 4 to 16 </w:t>
      </w:r>
      <w:proofErr w:type="spellStart"/>
      <w:r w:rsidR="001E1D5B" w:rsidRPr="0087521D">
        <w:t>cpd</w:t>
      </w:r>
      <w:proofErr w:type="spellEnd"/>
      <w:r w:rsidR="001E1D5B" w:rsidRPr="0087521D">
        <w:t xml:space="preserve"> for the whippets (Fig. 5A).  As mentioned above, different acuity threshold for different individuals has been found (Murphy et. al. 1996, Odom et.al. 1983). </w:t>
      </w:r>
    </w:p>
    <w:p w14:paraId="5C51CCB2" w14:textId="77777777" w:rsidR="00014F12" w:rsidRPr="0087521D" w:rsidRDefault="00014F12" w:rsidP="0087521D">
      <w:pPr>
        <w:spacing w:line="240" w:lineRule="auto"/>
      </w:pPr>
    </w:p>
    <w:p w14:paraId="5ABCF180" w14:textId="264114E0" w:rsidR="003E7B98" w:rsidRPr="0087521D" w:rsidRDefault="000226A3" w:rsidP="0087521D">
      <w:pPr>
        <w:spacing w:line="240" w:lineRule="auto"/>
      </w:pPr>
      <w:r w:rsidRPr="0087521D">
        <w:t>The results</w:t>
      </w:r>
      <w:r w:rsidR="009B4D07" w:rsidRPr="0087521D">
        <w:t xml:space="preserve"> of </w:t>
      </w:r>
      <w:proofErr w:type="spellStart"/>
      <w:r w:rsidR="009B4D07" w:rsidRPr="0087521D">
        <w:t>Mcgreevy</w:t>
      </w:r>
      <w:proofErr w:type="spellEnd"/>
      <w:r w:rsidR="009B4D07" w:rsidRPr="0087521D">
        <w:t xml:space="preserve"> and colleagues, in </w:t>
      </w:r>
      <w:proofErr w:type="gramStart"/>
      <w:r w:rsidR="009B4D07" w:rsidRPr="0087521D">
        <w:t xml:space="preserve">2003,  </w:t>
      </w:r>
      <w:r w:rsidRPr="0087521D">
        <w:t>support</w:t>
      </w:r>
      <w:proofErr w:type="gramEnd"/>
      <w:r w:rsidRPr="0087521D">
        <w:t xml:space="preserve"> my hypotheses </w:t>
      </w:r>
      <w:r w:rsidR="00660FFF" w:rsidRPr="0087521D">
        <w:t>and</w:t>
      </w:r>
      <w:r w:rsidRPr="0087521D">
        <w:t xml:space="preserve"> </w:t>
      </w:r>
      <w:r w:rsidR="009B4D07" w:rsidRPr="0087521D">
        <w:t>the trend in</w:t>
      </w:r>
      <w:r w:rsidRPr="0087521D">
        <w:t xml:space="preserve"> my results. I expected a positive correlation between the dogs’ cephalic index and their visual acuity in both day- and dim light (Fig</w:t>
      </w:r>
      <w:r w:rsidR="00B11A0A" w:rsidRPr="0087521D">
        <w:t>.</w:t>
      </w:r>
      <w:r w:rsidRPr="0087521D">
        <w:t xml:space="preserve"> 6). </w:t>
      </w:r>
      <w:r w:rsidR="004B2089" w:rsidRPr="0087521D">
        <w:t>However, i</w:t>
      </w:r>
      <w:r w:rsidR="00660FFF" w:rsidRPr="0087521D">
        <w:t xml:space="preserve">nstead of a clear correlation my results can only indicate a trend. </w:t>
      </w:r>
      <w:r w:rsidR="004B2089" w:rsidRPr="0087521D">
        <w:t xml:space="preserve">The </w:t>
      </w:r>
      <w:r w:rsidRPr="0087521D">
        <w:t>results</w:t>
      </w:r>
      <w:r w:rsidR="004B2089" w:rsidRPr="0087521D">
        <w:t xml:space="preserve"> of </w:t>
      </w:r>
      <w:proofErr w:type="spellStart"/>
      <w:r w:rsidR="004B2089" w:rsidRPr="0087521D">
        <w:t>Mcgreevy</w:t>
      </w:r>
      <w:proofErr w:type="spellEnd"/>
      <w:r w:rsidR="004B2089" w:rsidRPr="0087521D">
        <w:t xml:space="preserve"> et al. (2003)</w:t>
      </w:r>
      <w:r w:rsidRPr="0087521D">
        <w:t xml:space="preserve"> state the higher the cephalic index the </w:t>
      </w:r>
      <w:r w:rsidR="00660FFF" w:rsidRPr="0087521D">
        <w:t>denser</w:t>
      </w:r>
      <w:r w:rsidR="003A5D79" w:rsidRPr="0087521D">
        <w:t xml:space="preserve"> ganglion cell distribution in the </w:t>
      </w:r>
      <w:r w:rsidRPr="0087521D">
        <w:t xml:space="preserve">area </w:t>
      </w:r>
      <w:proofErr w:type="spellStart"/>
      <w:r w:rsidRPr="0087521D">
        <w:t>centralis</w:t>
      </w:r>
      <w:proofErr w:type="spellEnd"/>
      <w:r w:rsidRPr="0087521D">
        <w:t>.</w:t>
      </w:r>
      <w:r w:rsidR="003A5D79" w:rsidRPr="0087521D">
        <w:t xml:space="preserve"> A</w:t>
      </w:r>
      <w:r w:rsidRPr="0087521D">
        <w:t>ccording to my results</w:t>
      </w:r>
      <w:r w:rsidR="003A5D79" w:rsidRPr="0087521D">
        <w:t>,</w:t>
      </w:r>
      <w:r w:rsidR="001E1D5B" w:rsidRPr="0087521D">
        <w:t xml:space="preserve"> the pug</w:t>
      </w:r>
      <w:r w:rsidR="00F23352" w:rsidRPr="0087521D">
        <w:t xml:space="preserve"> (</w:t>
      </w:r>
      <w:proofErr w:type="spellStart"/>
      <w:r w:rsidR="00F23352" w:rsidRPr="0087521D">
        <w:t>Poppe</w:t>
      </w:r>
      <w:proofErr w:type="spellEnd"/>
      <w:r w:rsidR="00F23352" w:rsidRPr="0087521D">
        <w:t>)</w:t>
      </w:r>
      <w:r w:rsidR="003A5D79" w:rsidRPr="0087521D">
        <w:t xml:space="preserve"> </w:t>
      </w:r>
      <w:r w:rsidRPr="0087521D">
        <w:t>can</w:t>
      </w:r>
      <w:r w:rsidR="003A5D79" w:rsidRPr="0087521D">
        <w:t xml:space="preserve"> also</w:t>
      </w:r>
      <w:r w:rsidR="00F23352" w:rsidRPr="0087521D">
        <w:t xml:space="preserve"> better</w:t>
      </w:r>
      <w:r w:rsidRPr="0087521D">
        <w:t xml:space="preserve"> perceive </w:t>
      </w:r>
      <w:r w:rsidR="00F23352" w:rsidRPr="0087521D">
        <w:t xml:space="preserve">small details, which is seen by their </w:t>
      </w:r>
      <w:r w:rsidRPr="0087521D">
        <w:t>visual acuity thresholds in daylight (Fig</w:t>
      </w:r>
      <w:r w:rsidR="00B11A0A" w:rsidRPr="0087521D">
        <w:t>.</w:t>
      </w:r>
      <w:r w:rsidRPr="0087521D">
        <w:t xml:space="preserve"> 5B).</w:t>
      </w:r>
      <w:r w:rsidR="00660FFF" w:rsidRPr="0087521D">
        <w:t xml:space="preserve"> </w:t>
      </w:r>
      <w:r w:rsidR="00054F6F" w:rsidRPr="0087521D">
        <w:t xml:space="preserve"> </w:t>
      </w:r>
      <w:r w:rsidR="00637141" w:rsidRPr="0087521D">
        <w:t>Interestingly, t</w:t>
      </w:r>
      <w:r w:rsidRPr="0087521D">
        <w:t>he same</w:t>
      </w:r>
      <w:r w:rsidR="00421EFC" w:rsidRPr="0087521D">
        <w:t xml:space="preserve"> ganglion cell distribution</w:t>
      </w:r>
      <w:r w:rsidRPr="0087521D">
        <w:t xml:space="preserve"> pattern has also been found in horses. Evans and </w:t>
      </w:r>
      <w:proofErr w:type="spellStart"/>
      <w:r w:rsidRPr="0087521D">
        <w:t>Mcgreevy</w:t>
      </w:r>
      <w:proofErr w:type="spellEnd"/>
      <w:r w:rsidRPr="0087521D">
        <w:t xml:space="preserve"> (2007) investigated the retinal ganglion cell distribution in horse breeds of different skull shape. They found that, horses that had </w:t>
      </w:r>
      <w:r w:rsidR="00940BA8" w:rsidRPr="0087521D">
        <w:t>longer heads also had higher</w:t>
      </w:r>
      <w:r w:rsidRPr="0087521D">
        <w:t xml:space="preserve"> density of ganglion cells in their visual streak</w:t>
      </w:r>
      <w:r w:rsidR="00940BA8" w:rsidRPr="0087521D">
        <w:t xml:space="preserve"> than short nosed horses</w:t>
      </w:r>
      <w:r w:rsidRPr="0087521D">
        <w:t xml:space="preserve"> (Evans &amp; </w:t>
      </w:r>
      <w:proofErr w:type="spellStart"/>
      <w:r w:rsidRPr="0087521D">
        <w:t>Mcgreevy</w:t>
      </w:r>
      <w:proofErr w:type="spellEnd"/>
      <w:r w:rsidRPr="0087521D">
        <w:t>, 2007).</w:t>
      </w:r>
      <w:r w:rsidR="00940BA8" w:rsidRPr="0087521D">
        <w:t xml:space="preserve"> </w:t>
      </w:r>
      <w:r w:rsidR="00953DD3" w:rsidRPr="0087521D">
        <w:t>E</w:t>
      </w:r>
      <w:r w:rsidR="003E7B98" w:rsidRPr="0087521D">
        <w:t xml:space="preserve">vans and </w:t>
      </w:r>
      <w:proofErr w:type="spellStart"/>
      <w:r w:rsidR="003E7B98" w:rsidRPr="0087521D">
        <w:t>Mcgreevy</w:t>
      </w:r>
      <w:proofErr w:type="spellEnd"/>
      <w:r w:rsidR="003E7B98" w:rsidRPr="0087521D">
        <w:t xml:space="preserve"> (2007) compared their own results on ganglion cell density in the visual streak in horses with</w:t>
      </w:r>
      <w:r w:rsidR="00953DD3" w:rsidRPr="0087521D">
        <w:t xml:space="preserve"> different skull shapes with</w:t>
      </w:r>
      <w:r w:rsidR="003E7B98" w:rsidRPr="0087521D">
        <w:t xml:space="preserve"> </w:t>
      </w:r>
      <w:proofErr w:type="spellStart"/>
      <w:r w:rsidR="003E7B98" w:rsidRPr="0087521D">
        <w:t>Mcgreevy</w:t>
      </w:r>
      <w:proofErr w:type="spellEnd"/>
      <w:r w:rsidR="003E7B98" w:rsidRPr="0087521D">
        <w:t xml:space="preserve"> and colleagues (2003) results in dogs. They found that horses had a 2,4-fold difference while dogs had a 5,5-fold difference (</w:t>
      </w:r>
      <w:proofErr w:type="spellStart"/>
      <w:r w:rsidR="003E7B98" w:rsidRPr="0087521D">
        <w:t>Mcgreevy</w:t>
      </w:r>
      <w:proofErr w:type="spellEnd"/>
      <w:r w:rsidR="003E7B98" w:rsidRPr="0087521D">
        <w:t xml:space="preserve"> et.al. 2003) within their respective</w:t>
      </w:r>
      <w:r w:rsidR="00796DF5" w:rsidRPr="0087521D">
        <w:t xml:space="preserve"> breed</w:t>
      </w:r>
      <w:r w:rsidR="003E7B98" w:rsidRPr="0087521D">
        <w:t xml:space="preserve"> group of individuals. C</w:t>
      </w:r>
      <w:r w:rsidR="00796DF5" w:rsidRPr="0087521D">
        <w:t xml:space="preserve">ombined </w:t>
      </w:r>
      <w:r w:rsidR="003E7B98" w:rsidRPr="0087521D">
        <w:t>with</w:t>
      </w:r>
      <w:r w:rsidR="00796DF5" w:rsidRPr="0087521D">
        <w:t xml:space="preserve"> the low number </w:t>
      </w:r>
      <w:r w:rsidR="00F23352" w:rsidRPr="0087521D">
        <w:t>of dogs and</w:t>
      </w:r>
      <w:r w:rsidR="001105FE" w:rsidRPr="0087521D">
        <w:t xml:space="preserve"> the dogs</w:t>
      </w:r>
      <w:r w:rsidR="00F23352" w:rsidRPr="0087521D">
        <w:t>´</w:t>
      </w:r>
      <w:r w:rsidR="001105FE" w:rsidRPr="0087521D">
        <w:t xml:space="preserve"> motivation</w:t>
      </w:r>
      <w:r w:rsidR="003E7B98" w:rsidRPr="0087521D">
        <w:t xml:space="preserve"> the variety between individuals</w:t>
      </w:r>
      <w:r w:rsidR="001105FE" w:rsidRPr="0087521D">
        <w:t xml:space="preserve"> in this study</w:t>
      </w:r>
      <w:r w:rsidR="003E7B98" w:rsidRPr="0087521D">
        <w:t xml:space="preserve"> is therefore not surprising.</w:t>
      </w:r>
      <w:r w:rsidR="00796DF5" w:rsidRPr="0087521D">
        <w:t xml:space="preserve"> This similar pattern in both dogs and horses, show that breeding for specific features</w:t>
      </w:r>
      <w:r w:rsidR="00F23352" w:rsidRPr="0087521D">
        <w:t xml:space="preserve"> could also affect</w:t>
      </w:r>
      <w:r w:rsidR="00796DF5" w:rsidRPr="0087521D">
        <w:t xml:space="preserve"> the senses of our pets. </w:t>
      </w:r>
    </w:p>
    <w:p w14:paraId="710AB0CD" w14:textId="77777777" w:rsidR="00A02D41" w:rsidRPr="0087521D" w:rsidRDefault="00A02D41" w:rsidP="0087521D">
      <w:pPr>
        <w:spacing w:line="240" w:lineRule="auto"/>
      </w:pPr>
    </w:p>
    <w:p w14:paraId="5B9E3B30" w14:textId="72986BC7" w:rsidR="00A67F7F" w:rsidRPr="0087521D" w:rsidRDefault="002D36DC" w:rsidP="0087521D">
      <w:pPr>
        <w:spacing w:line="240" w:lineRule="auto"/>
      </w:pPr>
      <w:r w:rsidRPr="0087521D">
        <w:lastRenderedPageBreak/>
        <w:t>In dim conditions there are less photons</w:t>
      </w:r>
      <w:r w:rsidR="00BC18BB" w:rsidRPr="0087521D">
        <w:t>, which makes the pupil to dilate to be able to capture more light</w:t>
      </w:r>
      <w:r w:rsidRPr="0087521D">
        <w:t xml:space="preserve"> (Land &amp; Nilsson, 2002).</w:t>
      </w:r>
      <w:r w:rsidR="00BC18BB" w:rsidRPr="0087521D">
        <w:t xml:space="preserve"> </w:t>
      </w:r>
      <w:r w:rsidR="00964211" w:rsidRPr="0087521D">
        <w:t xml:space="preserve">When executing the test in dim light this study assessed </w:t>
      </w:r>
      <w:r w:rsidR="001105FE" w:rsidRPr="0087521D">
        <w:t>the activity of</w:t>
      </w:r>
      <w:r w:rsidR="00964211" w:rsidRPr="0087521D">
        <w:t xml:space="preserve"> </w:t>
      </w:r>
      <w:r w:rsidR="00BC18BB" w:rsidRPr="0087521D">
        <w:t>the rods</w:t>
      </w:r>
      <w:r w:rsidR="001105FE" w:rsidRPr="0087521D">
        <w:t>.</w:t>
      </w:r>
      <w:r w:rsidR="00BB731C" w:rsidRPr="0087521D">
        <w:t xml:space="preserve"> In dim conditions, the whippet´s acuity threshold ranged from 0.</w:t>
      </w:r>
      <w:r w:rsidR="005B34CD" w:rsidRPr="0087521D">
        <w:t>5 to 2</w:t>
      </w:r>
      <w:r w:rsidR="00BB731C" w:rsidRPr="0087521D">
        <w:t xml:space="preserve"> </w:t>
      </w:r>
      <w:proofErr w:type="spellStart"/>
      <w:r w:rsidR="00BB731C" w:rsidRPr="0087521D">
        <w:t>cpd</w:t>
      </w:r>
      <w:proofErr w:type="spellEnd"/>
      <w:r w:rsidR="00BB731C" w:rsidRPr="0087521D">
        <w:t xml:space="preserve"> (Fig. </w:t>
      </w:r>
      <w:r w:rsidR="005B34CD" w:rsidRPr="0087521D">
        <w:t xml:space="preserve">6A), </w:t>
      </w:r>
      <w:r w:rsidR="00BB731C" w:rsidRPr="0087521D">
        <w:t>which was equal to the</w:t>
      </w:r>
      <w:r w:rsidR="005B34CD" w:rsidRPr="0087521D">
        <w:t xml:space="preserve"> thresholds of the</w:t>
      </w:r>
      <w:r w:rsidR="00BB731C" w:rsidRPr="0087521D">
        <w:t xml:space="preserve"> pugs (Fig. 6B).</w:t>
      </w:r>
      <w:r w:rsidR="00964211" w:rsidRPr="0087521D">
        <w:t xml:space="preserve"> </w:t>
      </w:r>
      <w:r w:rsidR="005B34CD" w:rsidRPr="0087521D">
        <w:t xml:space="preserve">This similar pattern could </w:t>
      </w:r>
      <w:r w:rsidR="007F56EA" w:rsidRPr="0087521D">
        <w:t>be a result of</w:t>
      </w:r>
      <w:r w:rsidR="005B34CD" w:rsidRPr="0087521D">
        <w:t xml:space="preserve"> </w:t>
      </w:r>
      <w:r w:rsidR="000226A3" w:rsidRPr="0087521D">
        <w:t>similar</w:t>
      </w:r>
      <w:r w:rsidR="00E61CDA" w:rsidRPr="0087521D">
        <w:t xml:space="preserve"> </w:t>
      </w:r>
      <w:r w:rsidR="007F56EA" w:rsidRPr="0087521D">
        <w:t xml:space="preserve">dim light </w:t>
      </w:r>
      <w:r w:rsidR="00E61CDA" w:rsidRPr="0087521D">
        <w:t xml:space="preserve">adaptations in </w:t>
      </w:r>
      <w:r w:rsidR="007F56EA" w:rsidRPr="0087521D">
        <w:t xml:space="preserve">retina and </w:t>
      </w:r>
      <w:r w:rsidR="00E61CDA" w:rsidRPr="0087521D">
        <w:t>pupil dynamics.</w:t>
      </w:r>
      <w:r w:rsidR="001105FE" w:rsidRPr="0087521D">
        <w:t xml:space="preserve">  </w:t>
      </w:r>
      <w:r w:rsidR="00546F5E" w:rsidRPr="0087521D">
        <w:t>Between breeds there was no</w:t>
      </w:r>
      <w:r w:rsidR="005B34CD" w:rsidRPr="0087521D">
        <w:t xml:space="preserve"> significant difference in either</w:t>
      </w:r>
      <w:r w:rsidR="00546F5E" w:rsidRPr="0087521D">
        <w:t xml:space="preserve"> pupil diameter or area fold. </w:t>
      </w:r>
      <w:r w:rsidR="00E61CDA" w:rsidRPr="0087521D">
        <w:t>This is similar to Roth &amp; Lind (2013) where domestic chickens and red jungle fowl</w:t>
      </w:r>
      <w:r w:rsidRPr="0087521D">
        <w:t xml:space="preserve"> had similar pupil dynamics when adapted to dim conditions. However, they found general differences in eye size between the two groups.</w:t>
      </w:r>
      <w:r w:rsidR="001105FE" w:rsidRPr="0087521D">
        <w:t xml:space="preserve"> Additionally, it could be that the breeding has not affected their visual ability to the same degree as in daylight. The rod/ganglion cell ratio should therefore also be similar between the breeds. </w:t>
      </w:r>
    </w:p>
    <w:p w14:paraId="1DFD094C" w14:textId="77777777" w:rsidR="00A67F7F" w:rsidRPr="0087521D" w:rsidRDefault="00A67F7F" w:rsidP="0087521D">
      <w:pPr>
        <w:spacing w:line="240" w:lineRule="auto"/>
      </w:pPr>
    </w:p>
    <w:p w14:paraId="6596D117" w14:textId="3E67121A" w:rsidR="000226A3" w:rsidRPr="0087521D" w:rsidRDefault="000226A3" w:rsidP="0087521D">
      <w:pPr>
        <w:spacing w:line="240" w:lineRule="auto"/>
        <w:rPr>
          <w:vertAlign w:val="superscript"/>
        </w:rPr>
      </w:pPr>
      <w:r w:rsidRPr="0087521D">
        <w:t>T</w:t>
      </w:r>
      <w:r w:rsidR="00F23352">
        <w:t>he lower variability in threshold values</w:t>
      </w:r>
      <w:r w:rsidR="00A67F7F" w:rsidRPr="0087521D">
        <w:t>, both between breeds and individual,</w:t>
      </w:r>
      <w:r w:rsidRPr="0087521D">
        <w:t xml:space="preserve"> in dim conditions could be due to the simple fact that vision in dim conditions is much harder physically</w:t>
      </w:r>
      <w:r w:rsidR="002D36DC" w:rsidRPr="0087521D">
        <w:t xml:space="preserve">. </w:t>
      </w:r>
      <w:r w:rsidRPr="0087521D">
        <w:t xml:space="preserve">In a </w:t>
      </w:r>
      <w:proofErr w:type="gramStart"/>
      <w:r w:rsidRPr="0087521D">
        <w:t xml:space="preserve">study </w:t>
      </w:r>
      <w:r w:rsidR="009F3D24" w:rsidRPr="0087521D">
        <w:t xml:space="preserve"> </w:t>
      </w:r>
      <w:r w:rsidRPr="0087521D">
        <w:t>on</w:t>
      </w:r>
      <w:proofErr w:type="gramEnd"/>
      <w:r w:rsidRPr="0087521D">
        <w:t xml:space="preserve"> barn owls (</w:t>
      </w:r>
      <w:proofErr w:type="spellStart"/>
      <w:r w:rsidRPr="0087521D">
        <w:rPr>
          <w:i/>
        </w:rPr>
        <w:t>Tyto</w:t>
      </w:r>
      <w:proofErr w:type="spellEnd"/>
      <w:r w:rsidRPr="0087521D">
        <w:rPr>
          <w:i/>
        </w:rPr>
        <w:t xml:space="preserve"> alba</w:t>
      </w:r>
      <w:r w:rsidRPr="0087521D">
        <w:t xml:space="preserve">) </w:t>
      </w:r>
      <w:proofErr w:type="spellStart"/>
      <w:r w:rsidR="003E652F">
        <w:t>Orlowski</w:t>
      </w:r>
      <w:proofErr w:type="spellEnd"/>
      <w:r w:rsidR="003E652F">
        <w:t xml:space="preserve"> et.al. (2012)</w:t>
      </w:r>
      <w:r w:rsidRPr="0087521D">
        <w:t xml:space="preserve"> found</w:t>
      </w:r>
      <w:r w:rsidR="002D36DC" w:rsidRPr="0087521D">
        <w:t xml:space="preserve"> that visual acuity of barn owls </w:t>
      </w:r>
      <w:r w:rsidR="002766C3" w:rsidRPr="0087521D">
        <w:t>is</w:t>
      </w:r>
      <w:r w:rsidR="002D36DC" w:rsidRPr="0087521D">
        <w:t xml:space="preserve"> slightly above one </w:t>
      </w:r>
      <w:proofErr w:type="spellStart"/>
      <w:r w:rsidR="002D36DC" w:rsidRPr="0087521D">
        <w:t>cpd</w:t>
      </w:r>
      <w:proofErr w:type="spellEnd"/>
      <w:r w:rsidR="002D36DC" w:rsidRPr="0087521D">
        <w:t xml:space="preserve"> in</w:t>
      </w:r>
      <w:r w:rsidR="00B81BFA" w:rsidRPr="0087521D">
        <w:t xml:space="preserve"> similar</w:t>
      </w:r>
      <w:r w:rsidR="002D36DC" w:rsidRPr="0087521D">
        <w:t xml:space="preserve"> dim</w:t>
      </w:r>
      <w:r w:rsidR="00B81BFA" w:rsidRPr="0087521D">
        <w:t xml:space="preserve"> </w:t>
      </w:r>
      <w:r w:rsidR="002D36DC" w:rsidRPr="0087521D">
        <w:t>light</w:t>
      </w:r>
      <w:r w:rsidR="00B81BFA" w:rsidRPr="0087521D">
        <w:t xml:space="preserve"> conditions</w:t>
      </w:r>
      <w:r w:rsidR="002D36DC" w:rsidRPr="0087521D">
        <w:t xml:space="preserve"> (</w:t>
      </w:r>
      <w:r w:rsidR="00B81BFA" w:rsidRPr="0087521D">
        <w:t>0.0048 cd/m</w:t>
      </w:r>
      <w:r w:rsidR="00B81BFA" w:rsidRPr="0087521D">
        <w:rPr>
          <w:vertAlign w:val="superscript"/>
        </w:rPr>
        <w:t xml:space="preserve">2 </w:t>
      </w:r>
      <w:r w:rsidR="00B81BFA" w:rsidRPr="0087521D">
        <w:t xml:space="preserve">) </w:t>
      </w:r>
      <w:r w:rsidRPr="0087521D">
        <w:t>(</w:t>
      </w:r>
      <w:proofErr w:type="spellStart"/>
      <w:r w:rsidRPr="0087521D">
        <w:t>Orlowski</w:t>
      </w:r>
      <w:proofErr w:type="spellEnd"/>
      <w:r w:rsidRPr="0087521D">
        <w:t xml:space="preserve"> et.al. 2012). Comparing dogs and owls,</w:t>
      </w:r>
      <w:r w:rsidR="003E652F">
        <w:t xml:space="preserve"> the</w:t>
      </w:r>
      <w:r w:rsidRPr="0087521D">
        <w:t xml:space="preserve"> dogs vision is supposed to be sufficient under </w:t>
      </w:r>
      <w:r w:rsidR="003E652F">
        <w:t xml:space="preserve">a </w:t>
      </w:r>
      <w:r w:rsidR="007C29DC" w:rsidRPr="0087521D">
        <w:t>wide</w:t>
      </w:r>
      <w:r w:rsidRPr="0087521D">
        <w:t xml:space="preserve"> range of light conditions while the barn owl is a nocturnal bird of prey.</w:t>
      </w:r>
      <w:r w:rsidR="00E65B44" w:rsidRPr="0087521D">
        <w:t xml:space="preserve"> </w:t>
      </w:r>
      <w:r w:rsidR="0046297E" w:rsidRPr="0087521D">
        <w:t>I</w:t>
      </w:r>
      <w:r w:rsidR="00E65B44" w:rsidRPr="0087521D">
        <w:t>f the barn owl has difficulties seeing details in dim light, depending on their hearing instead,</w:t>
      </w:r>
      <w:r w:rsidRPr="0087521D">
        <w:t xml:space="preserve"> it is</w:t>
      </w:r>
      <w:r w:rsidR="0046297E" w:rsidRPr="0087521D">
        <w:t xml:space="preserve"> not surprising </w:t>
      </w:r>
      <w:r w:rsidRPr="0087521D">
        <w:t>that the dogs</w:t>
      </w:r>
      <w:r w:rsidR="00A67F7F" w:rsidRPr="0087521D">
        <w:t xml:space="preserve"> </w:t>
      </w:r>
      <w:r w:rsidRPr="0087521D">
        <w:t xml:space="preserve">in this study had generally lower visual acuity thresholds (Fig. 5, 6) in </w:t>
      </w:r>
      <w:r w:rsidR="00FA702A" w:rsidRPr="0087521D">
        <w:t>dim</w:t>
      </w:r>
      <w:r w:rsidRPr="0087521D">
        <w:t xml:space="preserve"> conditions.</w:t>
      </w:r>
      <w:r w:rsidR="0046297E" w:rsidRPr="0087521D">
        <w:t xml:space="preserve"> The dogs could for example been dependent on their scent instead.</w:t>
      </w:r>
      <w:r w:rsidR="00284BA2" w:rsidRPr="0087521D">
        <w:rPr>
          <w:rStyle w:val="Kommentarsreferens"/>
          <w:sz w:val="28"/>
          <w:szCs w:val="28"/>
        </w:rPr>
        <w:t xml:space="preserve"> </w:t>
      </w:r>
      <w:r w:rsidR="00284BA2" w:rsidRPr="00F23352">
        <w:rPr>
          <w:rStyle w:val="Kommentarsreferens"/>
          <w:sz w:val="28"/>
          <w:szCs w:val="28"/>
        </w:rPr>
        <w:t>S</w:t>
      </w:r>
      <w:r w:rsidR="00A67F7F" w:rsidRPr="0087521D">
        <w:t>ince rods is the dominant photoreceptor in the dog retina</w:t>
      </w:r>
      <w:r w:rsidR="00F61B83" w:rsidRPr="0087521D">
        <w:t xml:space="preserve"> (</w:t>
      </w:r>
      <w:proofErr w:type="spellStart"/>
      <w:r w:rsidR="00F61B83" w:rsidRPr="0087521D">
        <w:t>Mowat</w:t>
      </w:r>
      <w:proofErr w:type="spellEnd"/>
      <w:r w:rsidR="00F61B83" w:rsidRPr="0087521D">
        <w:t xml:space="preserve"> et.al.2008) and the dog being a predator, </w:t>
      </w:r>
      <w:r w:rsidR="001E3E00" w:rsidRPr="0087521D">
        <w:t>the ability to detect motion in dim conditions might be more beneficial than detecting details.</w:t>
      </w:r>
      <w:r w:rsidR="00A67F7F" w:rsidRPr="0087521D">
        <w:t xml:space="preserve"> Additionally,</w:t>
      </w:r>
      <w:r w:rsidRPr="0087521D">
        <w:t xml:space="preserve"> </w:t>
      </w:r>
      <w:r w:rsidR="00A67F7F" w:rsidRPr="0087521D">
        <w:t>a</w:t>
      </w:r>
      <w:r w:rsidRPr="0087521D">
        <w:t xml:space="preserve">ccording to Warrant (2004) for an animal to see well in dim light conditions, their eyes adjust to maximize their sensitivity to light </w:t>
      </w:r>
      <w:r w:rsidR="00964211" w:rsidRPr="0087521D">
        <w:t>as a trade-off to</w:t>
      </w:r>
      <w:r w:rsidRPr="0087521D">
        <w:t xml:space="preserve"> elements of their visual acuity.</w:t>
      </w:r>
      <w:r w:rsidR="009E56A6" w:rsidRPr="0087521D">
        <w:t xml:space="preserve"> </w:t>
      </w:r>
    </w:p>
    <w:p w14:paraId="65E05F42" w14:textId="77777777" w:rsidR="000226A3" w:rsidRPr="000226A3" w:rsidRDefault="000226A3" w:rsidP="0087521D">
      <w:pPr>
        <w:pStyle w:val="Liststycke"/>
        <w:spacing w:line="240" w:lineRule="auto"/>
        <w:ind w:left="375"/>
        <w:jc w:val="both"/>
        <w:rPr>
          <w:rFonts w:ascii="Times New Roman" w:hAnsi="Times New Roman"/>
          <w:szCs w:val="28"/>
        </w:rPr>
      </w:pPr>
    </w:p>
    <w:p w14:paraId="6D4A2B42" w14:textId="2F916418" w:rsidR="00145EE1" w:rsidRPr="0087521D" w:rsidRDefault="000226A3" w:rsidP="0087521D">
      <w:pPr>
        <w:spacing w:line="240" w:lineRule="auto"/>
        <w:rPr>
          <w:szCs w:val="28"/>
        </w:rPr>
      </w:pPr>
      <w:r w:rsidRPr="0087521D">
        <w:rPr>
          <w:szCs w:val="28"/>
        </w:rPr>
        <w:t>Th</w:t>
      </w:r>
      <w:r w:rsidR="00284BA2" w:rsidRPr="0087521D">
        <w:rPr>
          <w:szCs w:val="28"/>
        </w:rPr>
        <w:t>is study shows a solely</w:t>
      </w:r>
      <w:r w:rsidR="00145EE1" w:rsidRPr="0087521D">
        <w:rPr>
          <w:szCs w:val="28"/>
        </w:rPr>
        <w:t xml:space="preserve"> interesting trend</w:t>
      </w:r>
      <w:r w:rsidR="00284BA2" w:rsidRPr="0087521D">
        <w:rPr>
          <w:szCs w:val="28"/>
        </w:rPr>
        <w:t xml:space="preserve"> between cephalic index and visual acuity </w:t>
      </w:r>
      <w:proofErr w:type="gramStart"/>
      <w:r w:rsidR="00284BA2" w:rsidRPr="0087521D">
        <w:rPr>
          <w:szCs w:val="28"/>
        </w:rPr>
        <w:t>thresholds</w:t>
      </w:r>
      <w:r w:rsidRPr="0087521D">
        <w:rPr>
          <w:szCs w:val="28"/>
        </w:rPr>
        <w:t>(</w:t>
      </w:r>
      <w:proofErr w:type="gramEnd"/>
      <w:r w:rsidRPr="0087521D">
        <w:rPr>
          <w:szCs w:val="28"/>
        </w:rPr>
        <w:t>Fig. 7). This could be due to the few participating dogs</w:t>
      </w:r>
      <w:r w:rsidR="00145EE1" w:rsidRPr="0087521D">
        <w:rPr>
          <w:szCs w:val="28"/>
        </w:rPr>
        <w:t xml:space="preserve"> and breeds</w:t>
      </w:r>
      <w:r w:rsidRPr="0087521D">
        <w:rPr>
          <w:szCs w:val="28"/>
        </w:rPr>
        <w:t xml:space="preserve"> in the study. To</w:t>
      </w:r>
      <w:r w:rsidR="00145EE1" w:rsidRPr="0087521D">
        <w:rPr>
          <w:szCs w:val="28"/>
        </w:rPr>
        <w:t xml:space="preserve"> establish </w:t>
      </w:r>
      <w:r w:rsidR="00656371" w:rsidRPr="0087521D">
        <w:rPr>
          <w:szCs w:val="28"/>
        </w:rPr>
        <w:t xml:space="preserve">more conclusive </w:t>
      </w:r>
      <w:proofErr w:type="gramStart"/>
      <w:r w:rsidRPr="0087521D">
        <w:rPr>
          <w:szCs w:val="28"/>
        </w:rPr>
        <w:t>results</w:t>
      </w:r>
      <w:proofErr w:type="gramEnd"/>
      <w:r w:rsidRPr="0087521D">
        <w:rPr>
          <w:szCs w:val="28"/>
        </w:rPr>
        <w:t xml:space="preserve"> I would have needed more dogs of each breed</w:t>
      </w:r>
      <w:r w:rsidR="00656371" w:rsidRPr="0087521D">
        <w:rPr>
          <w:szCs w:val="28"/>
        </w:rPr>
        <w:t xml:space="preserve"> and preferably also tested more breeds with extreme skull shapes</w:t>
      </w:r>
      <w:r w:rsidRPr="0087521D">
        <w:rPr>
          <w:szCs w:val="28"/>
        </w:rPr>
        <w:t>. All the whippets fulfilled</w:t>
      </w:r>
      <w:r w:rsidR="003E652F">
        <w:rPr>
          <w:szCs w:val="28"/>
        </w:rPr>
        <w:t xml:space="preserve"> the</w:t>
      </w:r>
      <w:r w:rsidRPr="0087521D">
        <w:rPr>
          <w:szCs w:val="28"/>
        </w:rPr>
        <w:t xml:space="preserve"> </w:t>
      </w:r>
      <w:r w:rsidR="00907CA3" w:rsidRPr="0087521D">
        <w:rPr>
          <w:szCs w:val="28"/>
        </w:rPr>
        <w:t xml:space="preserve">learning </w:t>
      </w:r>
      <w:r w:rsidRPr="0087521D">
        <w:rPr>
          <w:szCs w:val="28"/>
        </w:rPr>
        <w:t>criteri</w:t>
      </w:r>
      <w:r w:rsidR="003E652F">
        <w:rPr>
          <w:szCs w:val="28"/>
        </w:rPr>
        <w:t>on</w:t>
      </w:r>
      <w:r w:rsidRPr="0087521D">
        <w:rPr>
          <w:szCs w:val="28"/>
        </w:rPr>
        <w:t xml:space="preserve"> and learned generally faster than the pugs (Fig. 4A</w:t>
      </w:r>
      <w:r w:rsidR="00907CA3" w:rsidRPr="0087521D">
        <w:rPr>
          <w:szCs w:val="28"/>
        </w:rPr>
        <w:t xml:space="preserve"> &amp; B</w:t>
      </w:r>
      <w:r w:rsidRPr="0087521D">
        <w:rPr>
          <w:szCs w:val="28"/>
        </w:rPr>
        <w:t xml:space="preserve">). </w:t>
      </w:r>
      <w:r w:rsidR="00907CA3" w:rsidRPr="0087521D">
        <w:rPr>
          <w:szCs w:val="28"/>
        </w:rPr>
        <w:t xml:space="preserve">However, </w:t>
      </w:r>
      <w:proofErr w:type="spellStart"/>
      <w:r w:rsidRPr="0087521D">
        <w:rPr>
          <w:szCs w:val="28"/>
        </w:rPr>
        <w:t>Poppe</w:t>
      </w:r>
      <w:proofErr w:type="spellEnd"/>
      <w:r w:rsidRPr="0087521D">
        <w:rPr>
          <w:szCs w:val="28"/>
        </w:rPr>
        <w:t xml:space="preserve"> was the only pug that showed significant visual acuity thresholds both in day</w:t>
      </w:r>
      <w:r w:rsidR="00E65542" w:rsidRPr="0087521D">
        <w:rPr>
          <w:szCs w:val="28"/>
        </w:rPr>
        <w:t>light</w:t>
      </w:r>
      <w:r w:rsidRPr="0087521D">
        <w:rPr>
          <w:szCs w:val="28"/>
        </w:rPr>
        <w:t xml:space="preserve"> and dim light (Fig. 5B,</w:t>
      </w:r>
      <w:r w:rsidR="00E65542" w:rsidRPr="0087521D">
        <w:rPr>
          <w:szCs w:val="28"/>
        </w:rPr>
        <w:t xml:space="preserve"> </w:t>
      </w:r>
      <w:r w:rsidRPr="0087521D">
        <w:rPr>
          <w:szCs w:val="28"/>
        </w:rPr>
        <w:t>6B) and learned the fastest (Fig.</w:t>
      </w:r>
      <w:r w:rsidR="00E65542" w:rsidRPr="0087521D">
        <w:rPr>
          <w:szCs w:val="28"/>
        </w:rPr>
        <w:t xml:space="preserve"> </w:t>
      </w:r>
      <w:r w:rsidRPr="0087521D">
        <w:rPr>
          <w:szCs w:val="28"/>
        </w:rPr>
        <w:t>4B).</w:t>
      </w:r>
      <w:r w:rsidR="00660FFF" w:rsidRPr="0087521D">
        <w:rPr>
          <w:szCs w:val="28"/>
        </w:rPr>
        <w:t xml:space="preserve"> </w:t>
      </w:r>
      <w:r w:rsidRPr="0087521D">
        <w:rPr>
          <w:szCs w:val="28"/>
        </w:rPr>
        <w:t xml:space="preserve"> The pug Doris fulfilled the criteria but show</w:t>
      </w:r>
      <w:r w:rsidR="003E652F">
        <w:rPr>
          <w:szCs w:val="28"/>
        </w:rPr>
        <w:t>ed</w:t>
      </w:r>
      <w:r w:rsidRPr="0087521D">
        <w:rPr>
          <w:szCs w:val="28"/>
        </w:rPr>
        <w:t xml:space="preserve"> </w:t>
      </w:r>
      <w:r w:rsidR="003E652F">
        <w:rPr>
          <w:szCs w:val="28"/>
        </w:rPr>
        <w:t>only two</w:t>
      </w:r>
      <w:r w:rsidRPr="0087521D">
        <w:rPr>
          <w:szCs w:val="28"/>
        </w:rPr>
        <w:t xml:space="preserve"> significant </w:t>
      </w:r>
      <w:proofErr w:type="spellStart"/>
      <w:r w:rsidRPr="0087521D">
        <w:rPr>
          <w:szCs w:val="28"/>
        </w:rPr>
        <w:t>cpd</w:t>
      </w:r>
      <w:proofErr w:type="spellEnd"/>
      <w:r w:rsidRPr="0087521D">
        <w:rPr>
          <w:szCs w:val="28"/>
        </w:rPr>
        <w:t xml:space="preserve"> in daylight and none in dim light (Fig.</w:t>
      </w:r>
      <w:r w:rsidR="00E65542" w:rsidRPr="0087521D">
        <w:rPr>
          <w:szCs w:val="28"/>
        </w:rPr>
        <w:t xml:space="preserve"> </w:t>
      </w:r>
      <w:r w:rsidRPr="0087521D">
        <w:rPr>
          <w:szCs w:val="28"/>
        </w:rPr>
        <w:t>5B,</w:t>
      </w:r>
      <w:r w:rsidR="00E65542" w:rsidRPr="0087521D">
        <w:rPr>
          <w:szCs w:val="28"/>
        </w:rPr>
        <w:t xml:space="preserve"> </w:t>
      </w:r>
      <w:r w:rsidRPr="0087521D">
        <w:rPr>
          <w:szCs w:val="28"/>
        </w:rPr>
        <w:t xml:space="preserve">6B). </w:t>
      </w:r>
      <w:r w:rsidR="00145EE1" w:rsidRPr="0087521D">
        <w:rPr>
          <w:szCs w:val="28"/>
        </w:rPr>
        <w:t>Doris did not show any vision difficulties when examined by the</w:t>
      </w:r>
      <w:r w:rsidR="00222613" w:rsidRPr="0087521D">
        <w:rPr>
          <w:szCs w:val="28"/>
        </w:rPr>
        <w:t xml:space="preserve"> veterinarian.</w:t>
      </w:r>
      <w:r w:rsidR="00145EE1" w:rsidRPr="0087521D">
        <w:rPr>
          <w:szCs w:val="28"/>
        </w:rPr>
        <w:t xml:space="preserve"> However, Doris was the youngest dog participating in this study (6-10 months during the </w:t>
      </w:r>
      <w:r w:rsidR="00145EE1" w:rsidRPr="0087521D">
        <w:rPr>
          <w:szCs w:val="28"/>
        </w:rPr>
        <w:lastRenderedPageBreak/>
        <w:t>study). Even though</w:t>
      </w:r>
      <w:r w:rsidR="003E652F" w:rsidRPr="0087521D">
        <w:rPr>
          <w:szCs w:val="28"/>
        </w:rPr>
        <w:t xml:space="preserve"> studies state that visual acuity decreases</w:t>
      </w:r>
      <w:r w:rsidR="00145EE1" w:rsidRPr="0087521D">
        <w:rPr>
          <w:szCs w:val="28"/>
        </w:rPr>
        <w:t xml:space="preserve"> with increasing age because of eye deterioration (de Rivera et.al. 2005) a young dog could easily be distracted. Indeed, Wallis and colleagues (2014) show that less selective attention in adolescent dogs could be explained by their greater levels of distractibility. It is also found that the trainability of a dog increases and peaks at</w:t>
      </w:r>
      <w:r w:rsidR="00ED2CB5" w:rsidRPr="0087521D">
        <w:rPr>
          <w:szCs w:val="28"/>
        </w:rPr>
        <w:t xml:space="preserve"> four years</w:t>
      </w:r>
      <w:r w:rsidR="00145EE1" w:rsidRPr="0087521D">
        <w:rPr>
          <w:szCs w:val="28"/>
        </w:rPr>
        <w:t xml:space="preserve"> of age (Asp et.al. 2015). In addition, Doris showed a significant preference of choosing the right side in the exp</w:t>
      </w:r>
      <w:r w:rsidR="00ED2CB5" w:rsidRPr="0087521D">
        <w:rPr>
          <w:szCs w:val="28"/>
        </w:rPr>
        <w:t>erimental set-up, which skew her results and make it not reliable</w:t>
      </w:r>
      <w:r w:rsidR="00145EE1" w:rsidRPr="0087521D">
        <w:rPr>
          <w:szCs w:val="28"/>
        </w:rPr>
        <w:t xml:space="preserve">. </w:t>
      </w:r>
    </w:p>
    <w:p w14:paraId="19D45DD7" w14:textId="6C91007F" w:rsidR="000226A3" w:rsidRPr="0087521D" w:rsidRDefault="000226A3" w:rsidP="0087521D">
      <w:pPr>
        <w:spacing w:line="240" w:lineRule="auto"/>
        <w:rPr>
          <w:szCs w:val="28"/>
        </w:rPr>
      </w:pPr>
      <w:r w:rsidRPr="0087521D">
        <w:rPr>
          <w:rFonts w:eastAsia="Calibri"/>
          <w:szCs w:val="28"/>
        </w:rPr>
        <w:t xml:space="preserve">The third pug, </w:t>
      </w:r>
      <w:proofErr w:type="spellStart"/>
      <w:r w:rsidRPr="0087521D">
        <w:rPr>
          <w:rFonts w:eastAsia="Calibri"/>
          <w:szCs w:val="28"/>
        </w:rPr>
        <w:t>Bosse</w:t>
      </w:r>
      <w:proofErr w:type="spellEnd"/>
      <w:r w:rsidRPr="0087521D">
        <w:rPr>
          <w:rFonts w:eastAsia="Calibri"/>
          <w:szCs w:val="28"/>
        </w:rPr>
        <w:t xml:space="preserve">, did not have any significant </w:t>
      </w:r>
      <w:proofErr w:type="spellStart"/>
      <w:r w:rsidRPr="0087521D">
        <w:rPr>
          <w:rFonts w:eastAsia="Calibri"/>
          <w:szCs w:val="28"/>
        </w:rPr>
        <w:t>cpd</w:t>
      </w:r>
      <w:proofErr w:type="spellEnd"/>
      <w:r w:rsidRPr="0087521D">
        <w:rPr>
          <w:rFonts w:eastAsia="Calibri"/>
          <w:szCs w:val="28"/>
        </w:rPr>
        <w:t xml:space="preserve"> in daylight and also did not reach the participation </w:t>
      </w:r>
      <w:proofErr w:type="spellStart"/>
      <w:r w:rsidRPr="0087521D">
        <w:rPr>
          <w:rFonts w:eastAsia="Calibri"/>
          <w:szCs w:val="28"/>
        </w:rPr>
        <w:t>criteri</w:t>
      </w:r>
      <w:r w:rsidR="003E652F">
        <w:rPr>
          <w:szCs w:val="28"/>
        </w:rPr>
        <w:t>ion</w:t>
      </w:r>
      <w:proofErr w:type="spellEnd"/>
      <w:r w:rsidRPr="0087521D">
        <w:rPr>
          <w:rFonts w:eastAsia="Calibri"/>
          <w:szCs w:val="28"/>
        </w:rPr>
        <w:t xml:space="preserve"> for dim light (Fig.</w:t>
      </w:r>
      <w:r w:rsidR="00E65542" w:rsidRPr="00F23352">
        <w:rPr>
          <w:szCs w:val="28"/>
        </w:rPr>
        <w:t xml:space="preserve"> </w:t>
      </w:r>
      <w:r w:rsidRPr="0087521D">
        <w:rPr>
          <w:rFonts w:eastAsia="Calibri"/>
          <w:szCs w:val="28"/>
        </w:rPr>
        <w:t xml:space="preserve">5B,6B). </w:t>
      </w:r>
      <w:r w:rsidRPr="0087521D">
        <w:rPr>
          <w:szCs w:val="28"/>
        </w:rPr>
        <w:t xml:space="preserve">According to the vet, executing the eye control, </w:t>
      </w:r>
      <w:proofErr w:type="spellStart"/>
      <w:r w:rsidRPr="0087521D">
        <w:rPr>
          <w:szCs w:val="28"/>
        </w:rPr>
        <w:t>Bosse</w:t>
      </w:r>
      <w:proofErr w:type="spellEnd"/>
      <w:r w:rsidRPr="0087521D">
        <w:rPr>
          <w:szCs w:val="28"/>
        </w:rPr>
        <w:t xml:space="preserve"> had extensive pigmentation in both eyes, representing only 20% visual capability. According to a medical study by </w:t>
      </w:r>
      <w:proofErr w:type="spellStart"/>
      <w:r w:rsidRPr="0087521D">
        <w:rPr>
          <w:szCs w:val="28"/>
        </w:rPr>
        <w:t>Krecny</w:t>
      </w:r>
      <w:proofErr w:type="spellEnd"/>
      <w:r w:rsidRPr="0087521D">
        <w:rPr>
          <w:szCs w:val="28"/>
        </w:rPr>
        <w:t xml:space="preserve"> and </w:t>
      </w:r>
      <w:proofErr w:type="spellStart"/>
      <w:r w:rsidRPr="0087521D">
        <w:rPr>
          <w:szCs w:val="28"/>
        </w:rPr>
        <w:t>collegues</w:t>
      </w:r>
      <w:proofErr w:type="spellEnd"/>
      <w:r w:rsidRPr="0087521D">
        <w:rPr>
          <w:szCs w:val="28"/>
        </w:rPr>
        <w:t xml:space="preserve"> (2015) eye diseases and eye abnormalities are quite common in pugs and brachycephalic breeds. They found corneal pigmentation in 40% of the eyes examined in the study (</w:t>
      </w:r>
      <w:proofErr w:type="spellStart"/>
      <w:r w:rsidRPr="0087521D">
        <w:rPr>
          <w:szCs w:val="28"/>
        </w:rPr>
        <w:t>Krecny</w:t>
      </w:r>
      <w:proofErr w:type="spellEnd"/>
      <w:r w:rsidRPr="0087521D">
        <w:rPr>
          <w:szCs w:val="28"/>
        </w:rPr>
        <w:t xml:space="preserve"> et. al. 2015). </w:t>
      </w:r>
      <w:proofErr w:type="spellStart"/>
      <w:r w:rsidRPr="0087521D">
        <w:rPr>
          <w:szCs w:val="28"/>
        </w:rPr>
        <w:t>Bosse</w:t>
      </w:r>
      <w:r w:rsidR="003E652F">
        <w:rPr>
          <w:szCs w:val="28"/>
        </w:rPr>
        <w:t>´s</w:t>
      </w:r>
      <w:proofErr w:type="spellEnd"/>
      <w:r w:rsidRPr="0087521D">
        <w:rPr>
          <w:szCs w:val="28"/>
        </w:rPr>
        <w:t xml:space="preserve"> corneal pigmentation is a valid reason why he did not achieve any significant acuity threshold. Additionally, both </w:t>
      </w:r>
      <w:proofErr w:type="spellStart"/>
      <w:r w:rsidRPr="0087521D">
        <w:rPr>
          <w:szCs w:val="28"/>
        </w:rPr>
        <w:t>Bosse</w:t>
      </w:r>
      <w:proofErr w:type="spellEnd"/>
      <w:r w:rsidRPr="0087521D">
        <w:rPr>
          <w:szCs w:val="28"/>
        </w:rPr>
        <w:t xml:space="preserve"> and Doris was the only ones significantly not preferring the horizontal stimuli, even though the dogs were trained to do so.</w:t>
      </w:r>
      <w:r w:rsidR="00ED2CB5" w:rsidRPr="0087521D">
        <w:rPr>
          <w:szCs w:val="28"/>
        </w:rPr>
        <w:t xml:space="preserve"> </w:t>
      </w:r>
      <w:r w:rsidRPr="0087521D">
        <w:rPr>
          <w:szCs w:val="28"/>
        </w:rPr>
        <w:t xml:space="preserve"> </w:t>
      </w:r>
      <w:r w:rsidR="00866FEF" w:rsidRPr="0087521D">
        <w:rPr>
          <w:szCs w:val="28"/>
        </w:rPr>
        <w:t>This shows that n</w:t>
      </w:r>
      <w:r w:rsidR="001E3E00" w:rsidRPr="0087521D">
        <w:rPr>
          <w:szCs w:val="28"/>
        </w:rPr>
        <w:t xml:space="preserve">either </w:t>
      </w:r>
      <w:proofErr w:type="spellStart"/>
      <w:r w:rsidR="001E3E00" w:rsidRPr="0087521D">
        <w:rPr>
          <w:szCs w:val="28"/>
        </w:rPr>
        <w:t>Bosse</w:t>
      </w:r>
      <w:proofErr w:type="spellEnd"/>
      <w:r w:rsidR="001E3E00" w:rsidRPr="0087521D">
        <w:rPr>
          <w:szCs w:val="28"/>
        </w:rPr>
        <w:t xml:space="preserve"> or D</w:t>
      </w:r>
      <w:r w:rsidR="00866FEF" w:rsidRPr="0087521D">
        <w:rPr>
          <w:szCs w:val="28"/>
        </w:rPr>
        <w:t>oris results are reliable a</w:t>
      </w:r>
      <w:r w:rsidR="008C06C8" w:rsidRPr="0087521D">
        <w:rPr>
          <w:szCs w:val="28"/>
        </w:rPr>
        <w:t>nd are not favorable for this study.</w:t>
      </w:r>
      <w:r w:rsidR="00ED2CB5" w:rsidRPr="0087521D">
        <w:rPr>
          <w:szCs w:val="28"/>
        </w:rPr>
        <w:t xml:space="preserve"> </w:t>
      </w:r>
      <w:r w:rsidR="00ED2CB5" w:rsidRPr="0087521D">
        <w:rPr>
          <w:szCs w:val="28"/>
        </w:rPr>
        <w:t>Analyzing data with only one representative pug</w:t>
      </w:r>
      <w:r w:rsidR="008C06C8" w:rsidRPr="0087521D">
        <w:rPr>
          <w:szCs w:val="28"/>
        </w:rPr>
        <w:t xml:space="preserve"> (</w:t>
      </w:r>
      <w:proofErr w:type="spellStart"/>
      <w:r w:rsidR="008C06C8" w:rsidRPr="0087521D">
        <w:rPr>
          <w:szCs w:val="28"/>
        </w:rPr>
        <w:t>Poppe</w:t>
      </w:r>
      <w:proofErr w:type="spellEnd"/>
      <w:r w:rsidR="008C06C8" w:rsidRPr="0087521D">
        <w:rPr>
          <w:szCs w:val="28"/>
        </w:rPr>
        <w:t>)</w:t>
      </w:r>
      <w:r w:rsidR="00ED2CB5" w:rsidRPr="0087521D">
        <w:rPr>
          <w:szCs w:val="28"/>
        </w:rPr>
        <w:t xml:space="preserve"> skews</w:t>
      </w:r>
      <w:r w:rsidR="003E652F">
        <w:rPr>
          <w:szCs w:val="28"/>
        </w:rPr>
        <w:t xml:space="preserve"> the results and prevents me from drawing any conclusions with regard to possible differences in visual acuity between pugs and whippets.</w:t>
      </w:r>
      <w:r w:rsidR="00ED2CB5" w:rsidRPr="0087521D">
        <w:rPr>
          <w:szCs w:val="28"/>
        </w:rPr>
        <w:t xml:space="preserve"> </w:t>
      </w:r>
    </w:p>
    <w:p w14:paraId="0320CEA9" w14:textId="09C1F5ED" w:rsidR="000226A3" w:rsidRPr="0087521D" w:rsidRDefault="008E7855" w:rsidP="0087521D">
      <w:pPr>
        <w:spacing w:line="240" w:lineRule="auto"/>
        <w:rPr>
          <w:szCs w:val="28"/>
        </w:rPr>
      </w:pPr>
      <w:r w:rsidRPr="0087521D">
        <w:rPr>
          <w:szCs w:val="28"/>
        </w:rPr>
        <w:t>Even though</w:t>
      </w:r>
      <w:r w:rsidR="008C06C8" w:rsidRPr="0087521D">
        <w:rPr>
          <w:szCs w:val="28"/>
        </w:rPr>
        <w:t xml:space="preserve"> this study has </w:t>
      </w:r>
      <w:r w:rsidRPr="0087521D">
        <w:rPr>
          <w:szCs w:val="28"/>
        </w:rPr>
        <w:t>few dogs, there are still indications that breeding for appearance has effected the visual ability of our dogs. T</w:t>
      </w:r>
      <w:r w:rsidR="000226A3" w:rsidRPr="0087521D">
        <w:rPr>
          <w:szCs w:val="28"/>
        </w:rPr>
        <w:t>his study indicat</w:t>
      </w:r>
      <w:r w:rsidRPr="0087521D">
        <w:rPr>
          <w:szCs w:val="28"/>
        </w:rPr>
        <w:t>es</w:t>
      </w:r>
      <w:r w:rsidR="000226A3" w:rsidRPr="0087521D">
        <w:rPr>
          <w:szCs w:val="28"/>
        </w:rPr>
        <w:t xml:space="preserve"> a </w:t>
      </w:r>
      <w:r w:rsidR="008C06C8" w:rsidRPr="0087521D">
        <w:rPr>
          <w:szCs w:val="28"/>
        </w:rPr>
        <w:t>trend</w:t>
      </w:r>
      <w:r w:rsidR="000226A3" w:rsidRPr="0087521D">
        <w:rPr>
          <w:szCs w:val="28"/>
        </w:rPr>
        <w:t xml:space="preserve"> between brachycephalic skull shape and better visual acuity</w:t>
      </w:r>
      <w:r w:rsidR="00EE62CE" w:rsidRPr="0087521D">
        <w:rPr>
          <w:szCs w:val="28"/>
        </w:rPr>
        <w:t>.</w:t>
      </w:r>
      <w:r w:rsidRPr="0087521D">
        <w:rPr>
          <w:szCs w:val="28"/>
        </w:rPr>
        <w:t xml:space="preserve"> Over the past few years, the topic of breeding for appearance has been debated</w:t>
      </w:r>
      <w:r w:rsidR="00A96F67" w:rsidRPr="0087521D">
        <w:rPr>
          <w:szCs w:val="28"/>
        </w:rPr>
        <w:t xml:space="preserve">, </w:t>
      </w:r>
      <w:r w:rsidR="000226A3" w:rsidRPr="0087521D">
        <w:rPr>
          <w:szCs w:val="28"/>
        </w:rPr>
        <w:t>relating brachycephalic breeds with negative aspects such as</w:t>
      </w:r>
      <w:r w:rsidR="00284BA2" w:rsidRPr="0087521D">
        <w:rPr>
          <w:szCs w:val="28"/>
        </w:rPr>
        <w:t xml:space="preserve"> eye and breathing</w:t>
      </w:r>
      <w:r w:rsidR="000226A3" w:rsidRPr="0087521D">
        <w:rPr>
          <w:szCs w:val="28"/>
        </w:rPr>
        <w:t xml:space="preserve"> diseases (</w:t>
      </w:r>
      <w:proofErr w:type="spellStart"/>
      <w:r w:rsidR="000226A3" w:rsidRPr="0087521D">
        <w:rPr>
          <w:szCs w:val="28"/>
        </w:rPr>
        <w:t>Krecny</w:t>
      </w:r>
      <w:proofErr w:type="spellEnd"/>
      <w:r w:rsidR="000226A3" w:rsidRPr="0087521D">
        <w:rPr>
          <w:szCs w:val="28"/>
        </w:rPr>
        <w:t xml:space="preserve"> et. al. 2015). </w:t>
      </w:r>
      <w:r w:rsidR="009868D4" w:rsidRPr="0087521D">
        <w:rPr>
          <w:szCs w:val="28"/>
        </w:rPr>
        <w:t xml:space="preserve">However, this </w:t>
      </w:r>
      <w:r w:rsidR="000226A3" w:rsidRPr="0087521D">
        <w:rPr>
          <w:szCs w:val="28"/>
        </w:rPr>
        <w:t xml:space="preserve">study </w:t>
      </w:r>
      <w:r w:rsidR="009868D4" w:rsidRPr="0087521D">
        <w:rPr>
          <w:szCs w:val="28"/>
        </w:rPr>
        <w:t>shows</w:t>
      </w:r>
      <w:r w:rsidR="000226A3" w:rsidRPr="0087521D">
        <w:rPr>
          <w:szCs w:val="28"/>
        </w:rPr>
        <w:t xml:space="preserve"> instead a</w:t>
      </w:r>
      <w:r w:rsidR="00284BA2" w:rsidRPr="0087521D">
        <w:rPr>
          <w:szCs w:val="28"/>
        </w:rPr>
        <w:t xml:space="preserve"> positive aspect with</w:t>
      </w:r>
      <w:r w:rsidR="009868D4" w:rsidRPr="0087521D">
        <w:rPr>
          <w:szCs w:val="28"/>
        </w:rPr>
        <w:t xml:space="preserve"> increased visual acuity in these dogs</w:t>
      </w:r>
      <w:r w:rsidR="000226A3" w:rsidRPr="0087521D">
        <w:rPr>
          <w:szCs w:val="28"/>
        </w:rPr>
        <w:t xml:space="preserve">. Although </w:t>
      </w:r>
      <w:proofErr w:type="spellStart"/>
      <w:r w:rsidR="000226A3" w:rsidRPr="0087521D">
        <w:rPr>
          <w:szCs w:val="28"/>
        </w:rPr>
        <w:t>Svartberg</w:t>
      </w:r>
      <w:proofErr w:type="spellEnd"/>
      <w:r w:rsidR="000226A3" w:rsidRPr="0087521D">
        <w:rPr>
          <w:szCs w:val="28"/>
        </w:rPr>
        <w:t xml:space="preserve"> (2006) states that today’s dog breeding is in majority based on the dog´s physical appearance, this study </w:t>
      </w:r>
      <w:r w:rsidR="00606948" w:rsidRPr="0087521D">
        <w:rPr>
          <w:szCs w:val="28"/>
        </w:rPr>
        <w:t>suggests</w:t>
      </w:r>
      <w:r w:rsidR="000226A3" w:rsidRPr="0087521D">
        <w:rPr>
          <w:szCs w:val="28"/>
        </w:rPr>
        <w:t xml:space="preserve"> that the historical and field of use is still </w:t>
      </w:r>
      <w:r w:rsidR="00606948">
        <w:rPr>
          <w:szCs w:val="28"/>
        </w:rPr>
        <w:t>represented in dog breeding</w:t>
      </w:r>
      <w:r w:rsidR="000226A3" w:rsidRPr="0087521D">
        <w:rPr>
          <w:szCs w:val="28"/>
        </w:rPr>
        <w:t>. The whippet is originally a hunting dog with its origin in the breed group sighthounds (</w:t>
      </w:r>
      <w:proofErr w:type="spellStart"/>
      <w:r w:rsidR="000226A3" w:rsidRPr="0087521D">
        <w:rPr>
          <w:szCs w:val="28"/>
        </w:rPr>
        <w:t>Skk</w:t>
      </w:r>
      <w:proofErr w:type="spellEnd"/>
      <w:r w:rsidR="000226A3" w:rsidRPr="0087521D">
        <w:rPr>
          <w:szCs w:val="28"/>
        </w:rPr>
        <w:t>, 2007). They hunt by</w:t>
      </w:r>
      <w:r w:rsidRPr="0087521D">
        <w:rPr>
          <w:szCs w:val="28"/>
        </w:rPr>
        <w:t xml:space="preserve"> </w:t>
      </w:r>
      <w:r w:rsidR="000226A3" w:rsidRPr="0087521D">
        <w:rPr>
          <w:szCs w:val="28"/>
        </w:rPr>
        <w:t>stalking their prey</w:t>
      </w:r>
      <w:r w:rsidR="009C5439" w:rsidRPr="0087521D">
        <w:rPr>
          <w:szCs w:val="28"/>
        </w:rPr>
        <w:t xml:space="preserve"> and are therefore sensitive to motion </w:t>
      </w:r>
      <w:r w:rsidR="000226A3" w:rsidRPr="0087521D">
        <w:rPr>
          <w:szCs w:val="28"/>
        </w:rPr>
        <w:t>(</w:t>
      </w:r>
      <w:proofErr w:type="spellStart"/>
      <w:r w:rsidR="000226A3" w:rsidRPr="0087521D">
        <w:rPr>
          <w:szCs w:val="28"/>
        </w:rPr>
        <w:t>Skk</w:t>
      </w:r>
      <w:proofErr w:type="spellEnd"/>
      <w:r w:rsidR="000226A3" w:rsidRPr="0087521D">
        <w:rPr>
          <w:szCs w:val="28"/>
        </w:rPr>
        <w:t>, 2007). The pug, on the other hand, is originally a companion dog, with the main purpose of being friendly and hav</w:t>
      </w:r>
      <w:r w:rsidR="00606948">
        <w:rPr>
          <w:szCs w:val="28"/>
        </w:rPr>
        <w:t>ing</w:t>
      </w:r>
      <w:r w:rsidR="000226A3" w:rsidRPr="0087521D">
        <w:rPr>
          <w:szCs w:val="28"/>
        </w:rPr>
        <w:t xml:space="preserve"> an intriguing appearance (</w:t>
      </w:r>
      <w:proofErr w:type="spellStart"/>
      <w:r w:rsidR="000226A3" w:rsidRPr="0087521D">
        <w:rPr>
          <w:szCs w:val="28"/>
        </w:rPr>
        <w:t>Skk</w:t>
      </w:r>
      <w:proofErr w:type="spellEnd"/>
      <w:r w:rsidR="000226A3" w:rsidRPr="0087521D">
        <w:rPr>
          <w:szCs w:val="28"/>
        </w:rPr>
        <w:t>, 2010).</w:t>
      </w:r>
      <w:r w:rsidR="00F9199B" w:rsidRPr="0087521D">
        <w:rPr>
          <w:szCs w:val="28"/>
        </w:rPr>
        <w:t xml:space="preserve"> Being a companion dog, it is important to interpret the physical language of your owner. Then the ability for the pug to see fine details give them an advantage. </w:t>
      </w:r>
      <w:r w:rsidR="000226A3" w:rsidRPr="0087521D">
        <w:rPr>
          <w:szCs w:val="28"/>
        </w:rPr>
        <w:t xml:space="preserve">With their respective field of use </w:t>
      </w:r>
      <w:r w:rsidR="007B4EA3" w:rsidRPr="0087521D">
        <w:rPr>
          <w:szCs w:val="28"/>
        </w:rPr>
        <w:t>the</w:t>
      </w:r>
      <w:r w:rsidR="000226A3" w:rsidRPr="0087521D">
        <w:rPr>
          <w:szCs w:val="28"/>
        </w:rPr>
        <w:t xml:space="preserve"> visual acuity results are logical. If the whippet need</w:t>
      </w:r>
      <w:r w:rsidR="00606948">
        <w:rPr>
          <w:szCs w:val="28"/>
        </w:rPr>
        <w:t>s</w:t>
      </w:r>
      <w:r w:rsidR="000226A3" w:rsidRPr="0087521D">
        <w:rPr>
          <w:szCs w:val="28"/>
        </w:rPr>
        <w:t xml:space="preserve"> to spot a prey, their ability of detecting motion is much more important than </w:t>
      </w:r>
      <w:r w:rsidR="00BA2C9D" w:rsidRPr="0087521D">
        <w:rPr>
          <w:szCs w:val="28"/>
        </w:rPr>
        <w:t xml:space="preserve">detecting </w:t>
      </w:r>
      <w:r w:rsidR="000226A3" w:rsidRPr="0087521D">
        <w:rPr>
          <w:szCs w:val="28"/>
        </w:rPr>
        <w:t>fine details</w:t>
      </w:r>
      <w:r w:rsidR="00F9199B" w:rsidRPr="0087521D">
        <w:rPr>
          <w:szCs w:val="28"/>
        </w:rPr>
        <w:t xml:space="preserve">. </w:t>
      </w:r>
    </w:p>
    <w:p w14:paraId="1CA4DCCC" w14:textId="0BF85340" w:rsidR="00FF32F8" w:rsidRPr="0087521D" w:rsidRDefault="00FF32F8" w:rsidP="0087521D">
      <w:pPr>
        <w:pStyle w:val="Rubrik2"/>
        <w:spacing w:line="240" w:lineRule="auto"/>
        <w:jc w:val="both"/>
        <w:rPr>
          <w:szCs w:val="28"/>
        </w:rPr>
      </w:pPr>
      <w:bookmarkStart w:id="43" w:name="_Toc452558287"/>
      <w:r w:rsidRPr="0087521D">
        <w:rPr>
          <w:szCs w:val="28"/>
        </w:rPr>
        <w:lastRenderedPageBreak/>
        <w:t>Conclusions</w:t>
      </w:r>
      <w:bookmarkEnd w:id="42"/>
      <w:bookmarkEnd w:id="43"/>
    </w:p>
    <w:p w14:paraId="7BB748D0" w14:textId="0556CFB1" w:rsidR="00FF32F8" w:rsidRPr="0087521D" w:rsidRDefault="00E05FFA" w:rsidP="0087521D">
      <w:pPr>
        <w:spacing w:line="240" w:lineRule="auto"/>
        <w:rPr>
          <w:szCs w:val="28"/>
        </w:rPr>
      </w:pPr>
      <w:r>
        <w:rPr>
          <w:szCs w:val="28"/>
        </w:rPr>
        <w:t xml:space="preserve">This study </w:t>
      </w:r>
      <w:r w:rsidR="00DB25F6" w:rsidRPr="0087521D">
        <w:rPr>
          <w:szCs w:val="28"/>
        </w:rPr>
        <w:t xml:space="preserve">showed a visual acuity </w:t>
      </w:r>
      <w:r w:rsidR="00DB25F6" w:rsidRPr="00F23352">
        <w:rPr>
          <w:szCs w:val="28"/>
        </w:rPr>
        <w:t>threshold considerably higher than what has previously been established in daylight.</w:t>
      </w:r>
      <w:r>
        <w:rPr>
          <w:szCs w:val="28"/>
        </w:rPr>
        <w:t xml:space="preserve"> With additional research, t</w:t>
      </w:r>
      <w:r w:rsidRPr="00E6710E">
        <w:rPr>
          <w:szCs w:val="28"/>
        </w:rPr>
        <w:t>his study</w:t>
      </w:r>
      <w:r>
        <w:rPr>
          <w:szCs w:val="28"/>
        </w:rPr>
        <w:t xml:space="preserve"> could indicate</w:t>
      </w:r>
      <w:r w:rsidRPr="00E6710E">
        <w:rPr>
          <w:szCs w:val="28"/>
        </w:rPr>
        <w:t xml:space="preserve"> that brachycephalic breeds have higher visual acuity than dolichocephalic breeds</w:t>
      </w:r>
      <w:r>
        <w:rPr>
          <w:szCs w:val="28"/>
        </w:rPr>
        <w:t xml:space="preserve">. </w:t>
      </w:r>
      <w:r w:rsidR="00284BA2" w:rsidRPr="0087521D">
        <w:rPr>
          <w:szCs w:val="28"/>
        </w:rPr>
        <w:t>Hence, skull shape</w:t>
      </w:r>
      <w:r w:rsidR="00FF32F8" w:rsidRPr="0087521D">
        <w:rPr>
          <w:szCs w:val="28"/>
        </w:rPr>
        <w:t xml:space="preserve"> does not only correlate with</w:t>
      </w:r>
      <w:r>
        <w:rPr>
          <w:szCs w:val="28"/>
        </w:rPr>
        <w:t xml:space="preserve"> retinal</w:t>
      </w:r>
      <w:r w:rsidR="00FF32F8" w:rsidRPr="0087521D">
        <w:rPr>
          <w:szCs w:val="28"/>
        </w:rPr>
        <w:t xml:space="preserve"> ganglion cell distribution</w:t>
      </w:r>
      <w:r w:rsidR="00284BA2" w:rsidRPr="0087521D">
        <w:rPr>
          <w:szCs w:val="28"/>
        </w:rPr>
        <w:t xml:space="preserve"> (</w:t>
      </w:r>
      <w:proofErr w:type="spellStart"/>
      <w:r w:rsidR="00284BA2" w:rsidRPr="0087521D">
        <w:rPr>
          <w:szCs w:val="28"/>
        </w:rPr>
        <w:t>Mcgreevy</w:t>
      </w:r>
      <w:proofErr w:type="spellEnd"/>
      <w:r w:rsidR="00284BA2" w:rsidRPr="0087521D">
        <w:rPr>
          <w:szCs w:val="28"/>
        </w:rPr>
        <w:t xml:space="preserve"> et.al. 2003)</w:t>
      </w:r>
      <w:r w:rsidR="00FF32F8" w:rsidRPr="0087521D">
        <w:rPr>
          <w:szCs w:val="28"/>
        </w:rPr>
        <w:t xml:space="preserve"> but</w:t>
      </w:r>
      <w:r w:rsidR="00284BA2" w:rsidRPr="0087521D">
        <w:rPr>
          <w:szCs w:val="28"/>
        </w:rPr>
        <w:t xml:space="preserve"> could</w:t>
      </w:r>
      <w:r w:rsidR="00FF32F8" w:rsidRPr="0087521D">
        <w:rPr>
          <w:szCs w:val="28"/>
        </w:rPr>
        <w:t xml:space="preserve"> also</w:t>
      </w:r>
      <w:r w:rsidR="0046297E" w:rsidRPr="0087521D">
        <w:rPr>
          <w:szCs w:val="28"/>
        </w:rPr>
        <w:t xml:space="preserve"> be</w:t>
      </w:r>
      <w:r w:rsidR="009C5439" w:rsidRPr="0087521D">
        <w:rPr>
          <w:szCs w:val="28"/>
        </w:rPr>
        <w:t xml:space="preserve"> a trend</w:t>
      </w:r>
      <w:r w:rsidR="00FF32F8" w:rsidRPr="0087521D">
        <w:rPr>
          <w:szCs w:val="28"/>
        </w:rPr>
        <w:t xml:space="preserve"> with the dog´s visual acuity. To establish </w:t>
      </w:r>
      <w:r w:rsidR="007B4EA3" w:rsidRPr="0087521D">
        <w:rPr>
          <w:szCs w:val="28"/>
        </w:rPr>
        <w:t>more conclusive</w:t>
      </w:r>
      <w:r w:rsidR="00F9199B" w:rsidRPr="0087521D">
        <w:rPr>
          <w:szCs w:val="28"/>
        </w:rPr>
        <w:t xml:space="preserve"> </w:t>
      </w:r>
      <w:r w:rsidR="00FF32F8" w:rsidRPr="0087521D">
        <w:rPr>
          <w:szCs w:val="28"/>
        </w:rPr>
        <w:t>results and if this pattern is also present in dim conditions, more research is needed especially with more dogs and several representative breeds.</w:t>
      </w:r>
    </w:p>
    <w:p w14:paraId="49E41428" w14:textId="71567A8A" w:rsidR="00A02D41" w:rsidRPr="0087521D" w:rsidRDefault="00A02D41" w:rsidP="0087521D">
      <w:pPr>
        <w:spacing w:line="240" w:lineRule="auto"/>
        <w:rPr>
          <w:szCs w:val="28"/>
        </w:rPr>
      </w:pPr>
    </w:p>
    <w:p w14:paraId="10BA7F85" w14:textId="77777777" w:rsidR="00A02D41" w:rsidRPr="0087521D" w:rsidRDefault="00A02D41" w:rsidP="0087521D">
      <w:pPr>
        <w:pStyle w:val="Rubrik2"/>
        <w:rPr>
          <w:szCs w:val="28"/>
        </w:rPr>
      </w:pPr>
      <w:bookmarkStart w:id="44" w:name="_Toc445722182"/>
      <w:bookmarkStart w:id="45" w:name="_Toc452558288"/>
      <w:r w:rsidRPr="0087521D">
        <w:rPr>
          <w:szCs w:val="28"/>
        </w:rPr>
        <w:t>Societal and Ethical Considerations</w:t>
      </w:r>
      <w:bookmarkEnd w:id="44"/>
      <w:bookmarkEnd w:id="45"/>
    </w:p>
    <w:p w14:paraId="3A625095" w14:textId="4F5240A0" w:rsidR="00A02D41" w:rsidRPr="0087521D" w:rsidRDefault="00FF307E" w:rsidP="0087521D">
      <w:pPr>
        <w:spacing w:line="240" w:lineRule="auto"/>
        <w:rPr>
          <w:szCs w:val="28"/>
        </w:rPr>
      </w:pPr>
      <w:r>
        <w:rPr>
          <w:szCs w:val="28"/>
        </w:rPr>
        <w:t>The author declares that this study</w:t>
      </w:r>
      <w:r w:rsidR="00A02D41" w:rsidRPr="0087521D">
        <w:rPr>
          <w:szCs w:val="28"/>
        </w:rPr>
        <w:t xml:space="preserve"> has no conflict of interest. </w:t>
      </w:r>
      <w:r>
        <w:rPr>
          <w:szCs w:val="28"/>
        </w:rPr>
        <w:t>All the participants in</w:t>
      </w:r>
      <w:r w:rsidR="00A02D41" w:rsidRPr="0087521D">
        <w:rPr>
          <w:szCs w:val="28"/>
        </w:rPr>
        <w:t xml:space="preserve"> this st</w:t>
      </w:r>
      <w:r>
        <w:rPr>
          <w:szCs w:val="28"/>
        </w:rPr>
        <w:t xml:space="preserve">udy were freely involved in it and signed a consent form of participation. This study can bring further information and insight about the societal welfare debate for breeding dog´s for appearance. </w:t>
      </w:r>
      <w:r w:rsidRPr="00E6710E">
        <w:rPr>
          <w:szCs w:val="28"/>
        </w:rPr>
        <w:t>This study followed the Swedish and European Union Animal Welfare laws and was carried out with the highest ethical standards.</w:t>
      </w:r>
    </w:p>
    <w:p w14:paraId="1DA7F9D2" w14:textId="77777777" w:rsidR="00A02D41" w:rsidRPr="0087521D" w:rsidRDefault="00A02D41" w:rsidP="0087521D">
      <w:pPr>
        <w:spacing w:line="240" w:lineRule="auto"/>
        <w:rPr>
          <w:szCs w:val="28"/>
        </w:rPr>
      </w:pPr>
    </w:p>
    <w:p w14:paraId="41714814" w14:textId="77777777" w:rsidR="00FF32F8" w:rsidRPr="0087521D" w:rsidRDefault="00FF32F8" w:rsidP="0087521D">
      <w:pPr>
        <w:pStyle w:val="Rubrik1"/>
        <w:spacing w:line="240" w:lineRule="auto"/>
        <w:jc w:val="both"/>
        <w:rPr>
          <w:szCs w:val="28"/>
        </w:rPr>
      </w:pPr>
      <w:bookmarkStart w:id="46" w:name="_Toc444693406"/>
      <w:bookmarkStart w:id="47" w:name="_Toc452558289"/>
      <w:r w:rsidRPr="0087521D">
        <w:rPr>
          <w:szCs w:val="28"/>
        </w:rPr>
        <w:t>Acknowledgements</w:t>
      </w:r>
      <w:bookmarkEnd w:id="46"/>
      <w:bookmarkEnd w:id="47"/>
    </w:p>
    <w:p w14:paraId="31E6EC20" w14:textId="3CC04801" w:rsidR="006D3384" w:rsidRPr="0087521D" w:rsidRDefault="00FF32F8" w:rsidP="0087521D">
      <w:pPr>
        <w:spacing w:line="240" w:lineRule="auto"/>
        <w:rPr>
          <w:szCs w:val="28"/>
        </w:rPr>
      </w:pPr>
      <w:r w:rsidRPr="0087521D">
        <w:rPr>
          <w:szCs w:val="28"/>
        </w:rPr>
        <w:t>I would like thank my supervisor dr. Lina Roth for giving me the opportunity to work on this project and guiding me through it. I would also like to thank the participating dogs and their owners for their persistence and positive spirit.</w:t>
      </w:r>
      <w:r w:rsidR="00453AC2" w:rsidRPr="0087521D">
        <w:rPr>
          <w:szCs w:val="28"/>
        </w:rPr>
        <w:t xml:space="preserve"> I am also grateful to Dr. </w:t>
      </w:r>
      <w:proofErr w:type="spellStart"/>
      <w:r w:rsidR="00453AC2" w:rsidRPr="0087521D">
        <w:rPr>
          <w:szCs w:val="28"/>
        </w:rPr>
        <w:t>Olle</w:t>
      </w:r>
      <w:proofErr w:type="spellEnd"/>
      <w:r w:rsidR="00453AC2" w:rsidRPr="0087521D">
        <w:rPr>
          <w:szCs w:val="28"/>
        </w:rPr>
        <w:t xml:space="preserve"> Lind for helping with the experimental set-up and light settings.</w:t>
      </w:r>
      <w:r w:rsidRPr="0087521D">
        <w:rPr>
          <w:szCs w:val="28"/>
        </w:rPr>
        <w:t xml:space="preserve"> As working on the sister project I say thank you to Elin </w:t>
      </w:r>
      <w:proofErr w:type="spellStart"/>
      <w:r w:rsidRPr="0087521D">
        <w:rPr>
          <w:szCs w:val="28"/>
        </w:rPr>
        <w:t>Andersson</w:t>
      </w:r>
      <w:proofErr w:type="spellEnd"/>
      <w:r w:rsidRPr="0087521D">
        <w:rPr>
          <w:szCs w:val="28"/>
        </w:rPr>
        <w:t xml:space="preserve"> for practical help and fun conversations. Lastly, I</w:t>
      </w:r>
      <w:r w:rsidR="00F9199B" w:rsidRPr="0087521D">
        <w:rPr>
          <w:szCs w:val="28"/>
        </w:rPr>
        <w:t xml:space="preserve"> am also grateful </w:t>
      </w:r>
      <w:r w:rsidRPr="0087521D">
        <w:rPr>
          <w:szCs w:val="28"/>
        </w:rPr>
        <w:t xml:space="preserve">to prof. Per Jensen and the </w:t>
      </w:r>
      <w:r w:rsidR="003940D9" w:rsidRPr="0087521D">
        <w:rPr>
          <w:szCs w:val="28"/>
        </w:rPr>
        <w:t xml:space="preserve">Avian </w:t>
      </w:r>
      <w:r w:rsidRPr="0087521D">
        <w:rPr>
          <w:szCs w:val="28"/>
        </w:rPr>
        <w:t>group for being a part of your interesting seminars, meetings and giving helpful advice.</w:t>
      </w:r>
    </w:p>
    <w:p w14:paraId="02FD5EB2" w14:textId="77777777" w:rsidR="006D3384" w:rsidRPr="0087521D" w:rsidRDefault="006D3384" w:rsidP="0087521D">
      <w:pPr>
        <w:spacing w:after="160" w:line="240" w:lineRule="auto"/>
        <w:rPr>
          <w:szCs w:val="28"/>
        </w:rPr>
      </w:pPr>
      <w:r w:rsidRPr="0087521D">
        <w:rPr>
          <w:szCs w:val="28"/>
        </w:rPr>
        <w:br w:type="page"/>
      </w:r>
    </w:p>
    <w:p w14:paraId="4D2688B0" w14:textId="77777777" w:rsidR="00B63951" w:rsidRPr="00B63951" w:rsidRDefault="00B63951" w:rsidP="0087521D">
      <w:pPr>
        <w:pStyle w:val="Rubrik1"/>
        <w:spacing w:line="240" w:lineRule="auto"/>
        <w:jc w:val="both"/>
      </w:pPr>
      <w:bookmarkStart w:id="48" w:name="_Toc452558290"/>
      <w:r w:rsidRPr="00B63951">
        <w:lastRenderedPageBreak/>
        <w:t>References</w:t>
      </w:r>
      <w:bookmarkEnd w:id="48"/>
    </w:p>
    <w:p w14:paraId="5A56A05B" w14:textId="77777777" w:rsidR="006D3384" w:rsidRPr="005F5BDB" w:rsidRDefault="006D3384" w:rsidP="0087521D">
      <w:pPr>
        <w:spacing w:line="240" w:lineRule="auto"/>
      </w:pPr>
      <w:r w:rsidRPr="006D3384">
        <w:rPr>
          <w:lang w:val="sv-SE"/>
        </w:rPr>
        <w:t xml:space="preserve">Asp, H. E., </w:t>
      </w:r>
      <w:proofErr w:type="spellStart"/>
      <w:r w:rsidRPr="006D3384">
        <w:rPr>
          <w:lang w:val="sv-SE"/>
        </w:rPr>
        <w:t>Fikse</w:t>
      </w:r>
      <w:proofErr w:type="spellEnd"/>
      <w:r w:rsidRPr="006D3384">
        <w:rPr>
          <w:lang w:val="sv-SE"/>
        </w:rPr>
        <w:t xml:space="preserve">, W. F., Nilsson, K., &amp; Strandberg, E. (2015). </w:t>
      </w:r>
      <w:r w:rsidRPr="005F5BDB">
        <w:rPr>
          <w:i/>
        </w:rPr>
        <w:t xml:space="preserve">Breed differences in everyday </w:t>
      </w:r>
      <w:proofErr w:type="spellStart"/>
      <w:r w:rsidRPr="005F5BDB">
        <w:rPr>
          <w:i/>
        </w:rPr>
        <w:t>behaviour</w:t>
      </w:r>
      <w:proofErr w:type="spellEnd"/>
      <w:r w:rsidRPr="005F5BDB">
        <w:rPr>
          <w:i/>
        </w:rPr>
        <w:t xml:space="preserve"> of dogs</w:t>
      </w:r>
      <w:r w:rsidRPr="005F5BDB">
        <w:t xml:space="preserve">. Applied Animal </w:t>
      </w:r>
      <w:proofErr w:type="spellStart"/>
      <w:r w:rsidRPr="005F5BDB">
        <w:t>Behaviour</w:t>
      </w:r>
      <w:proofErr w:type="spellEnd"/>
      <w:r w:rsidRPr="005F5BDB">
        <w:t xml:space="preserve"> Science, 169, 69-77.</w:t>
      </w:r>
    </w:p>
    <w:p w14:paraId="48529A6D" w14:textId="77777777" w:rsidR="006D3384" w:rsidRDefault="006D3384" w:rsidP="0087521D">
      <w:pPr>
        <w:spacing w:line="240" w:lineRule="auto"/>
        <w:rPr>
          <w:lang w:val="fr-FR"/>
        </w:rPr>
      </w:pPr>
      <w:r w:rsidRPr="006B4C2F">
        <w:rPr>
          <w:lang w:val="fr-FR"/>
        </w:rPr>
        <w:t xml:space="preserve">Carrasco, J. J., Georgevsky, D., Valenzuela, M., &amp; McGreevy, P. D. (2014). </w:t>
      </w:r>
      <w:r w:rsidRPr="006E1103">
        <w:rPr>
          <w:i/>
          <w:lang w:val="fr-FR"/>
        </w:rPr>
        <w:t>A pilot study of sexual dimorphism in the head morphology of domestic dogs</w:t>
      </w:r>
      <w:r w:rsidRPr="006B4C2F">
        <w:rPr>
          <w:lang w:val="fr-FR"/>
        </w:rPr>
        <w:t>. Journal of Veterinary Behavior</w:t>
      </w:r>
      <w:r w:rsidR="000226A3">
        <w:rPr>
          <w:lang w:val="fr-FR"/>
        </w:rPr>
        <w:t>.</w:t>
      </w:r>
      <w:r w:rsidRPr="006B4C2F">
        <w:rPr>
          <w:lang w:val="fr-FR"/>
        </w:rPr>
        <w:t xml:space="preserve"> Clinical Applications and Research, 9(1), 43-46.</w:t>
      </w:r>
    </w:p>
    <w:p w14:paraId="23FB197F" w14:textId="77777777" w:rsidR="006D3384" w:rsidRDefault="006D3384" w:rsidP="0087521D">
      <w:pPr>
        <w:spacing w:line="240" w:lineRule="auto"/>
        <w:rPr>
          <w:lang w:val="fr-FR"/>
        </w:rPr>
      </w:pPr>
      <w:r w:rsidRPr="007D5AF5">
        <w:rPr>
          <w:lang w:val="fr-FR"/>
        </w:rPr>
        <w:t xml:space="preserve">de Rivera, C., Boutet, I., Zicker, S. C., &amp; Milgram, N. W. (2005). </w:t>
      </w:r>
      <w:r w:rsidRPr="007D5AF5">
        <w:rPr>
          <w:i/>
          <w:lang w:val="fr-FR"/>
        </w:rPr>
        <w:t>A novel method for assessing contrast sensitivity in the beagle dog is sensitive to age and an antioxidant enriched food</w:t>
      </w:r>
      <w:r w:rsidRPr="007D5AF5">
        <w:rPr>
          <w:lang w:val="fr-FR"/>
        </w:rPr>
        <w:t>. Progress in Neuro-Psychopharmacology and Biological Psychiatry, 29(3), 379-387.</w:t>
      </w:r>
    </w:p>
    <w:p w14:paraId="730DE511" w14:textId="77777777" w:rsidR="006D3384" w:rsidRPr="006B4C2F" w:rsidRDefault="006D3384" w:rsidP="0087521D">
      <w:pPr>
        <w:spacing w:line="240" w:lineRule="auto"/>
        <w:rPr>
          <w:lang w:val="fr-FR"/>
        </w:rPr>
      </w:pPr>
      <w:r w:rsidRPr="00DF16B6">
        <w:rPr>
          <w:lang w:val="fr-FR"/>
        </w:rPr>
        <w:t xml:space="preserve">Evans, K. E., &amp; McGreevy, P. D. (2007). </w:t>
      </w:r>
      <w:r w:rsidRPr="00DF16B6">
        <w:rPr>
          <w:i/>
          <w:lang w:val="fr-FR"/>
        </w:rPr>
        <w:t>The distribution of ganglion cells in the equine retina and its relationship to skull morphology</w:t>
      </w:r>
      <w:r w:rsidRPr="00DF16B6">
        <w:rPr>
          <w:lang w:val="fr-FR"/>
        </w:rPr>
        <w:t>. Anatomia, histologia, embryologia, 36(2), 151-156.</w:t>
      </w:r>
    </w:p>
    <w:p w14:paraId="7719A566" w14:textId="77777777" w:rsidR="006D3384" w:rsidRDefault="006D3384" w:rsidP="0087521D">
      <w:pPr>
        <w:spacing w:line="240" w:lineRule="auto"/>
        <w:rPr>
          <w:lang w:val="fr-FR"/>
        </w:rPr>
      </w:pPr>
      <w:r w:rsidRPr="00796FC2">
        <w:rPr>
          <w:lang w:val="fr-FR"/>
        </w:rPr>
        <w:t xml:space="preserve">Hecht, S., Haig, C., &amp; Chase, A. M. (1937). </w:t>
      </w:r>
      <w:r w:rsidRPr="006E1103">
        <w:rPr>
          <w:i/>
          <w:lang w:val="fr-FR"/>
        </w:rPr>
        <w:t>The influence of light adaptation on subsequent dark adaptation of the eye</w:t>
      </w:r>
      <w:r w:rsidRPr="00796FC2">
        <w:rPr>
          <w:lang w:val="fr-FR"/>
        </w:rPr>
        <w:t>. The Journal of general physiology, 20(6), 831-850.</w:t>
      </w:r>
    </w:p>
    <w:p w14:paraId="2DEB2D5F" w14:textId="77777777" w:rsidR="006D3384" w:rsidRDefault="006D3384" w:rsidP="0087521D">
      <w:pPr>
        <w:spacing w:line="240" w:lineRule="auto"/>
        <w:rPr>
          <w:lang w:val="fr-FR"/>
        </w:rPr>
      </w:pPr>
      <w:r w:rsidRPr="00232555">
        <w:rPr>
          <w:lang w:val="fr-FR"/>
        </w:rPr>
        <w:t xml:space="preserve">Krecny, M., Tichy, A., Rushton, J., &amp; Nell, B. (2015). </w:t>
      </w:r>
      <w:r w:rsidRPr="00232555">
        <w:rPr>
          <w:i/>
          <w:lang w:val="fr-FR"/>
        </w:rPr>
        <w:t>A retrospective survey of ocular abnormalities in pugs</w:t>
      </w:r>
      <w:r w:rsidR="000226A3">
        <w:rPr>
          <w:i/>
          <w:lang w:val="fr-FR"/>
        </w:rPr>
        <w:t>.</w:t>
      </w:r>
      <w:r w:rsidRPr="00232555">
        <w:rPr>
          <w:i/>
          <w:lang w:val="fr-FR"/>
        </w:rPr>
        <w:t xml:space="preserve"> 130 cases</w:t>
      </w:r>
      <w:r w:rsidRPr="00232555">
        <w:rPr>
          <w:lang w:val="fr-FR"/>
        </w:rPr>
        <w:t>. Journal of Small Animal Practice, 56(2), 96-102.</w:t>
      </w:r>
    </w:p>
    <w:p w14:paraId="32385DF8" w14:textId="77777777" w:rsidR="006D3384" w:rsidRDefault="006D3384" w:rsidP="0087521D">
      <w:pPr>
        <w:spacing w:line="240" w:lineRule="auto"/>
        <w:rPr>
          <w:lang w:val="fr-FR"/>
        </w:rPr>
      </w:pPr>
      <w:r>
        <w:rPr>
          <w:lang w:val="fr-FR"/>
        </w:rPr>
        <w:t xml:space="preserve">Land, M. F., Nilsson, D. E. (2002). </w:t>
      </w:r>
      <w:r w:rsidRPr="006E1103">
        <w:rPr>
          <w:i/>
          <w:lang w:val="fr-FR"/>
        </w:rPr>
        <w:t>Animal eyes</w:t>
      </w:r>
      <w:r>
        <w:rPr>
          <w:lang w:val="fr-FR"/>
        </w:rPr>
        <w:t>. Oxford </w:t>
      </w:r>
      <w:r w:rsidR="000226A3">
        <w:rPr>
          <w:lang w:val="fr-FR"/>
        </w:rPr>
        <w:t>.</w:t>
      </w:r>
      <w:r>
        <w:rPr>
          <w:lang w:val="fr-FR"/>
        </w:rPr>
        <w:t>Oxford University press.</w:t>
      </w:r>
    </w:p>
    <w:p w14:paraId="3779BF5F" w14:textId="77777777" w:rsidR="006D3384" w:rsidRPr="00341630" w:rsidRDefault="006D3384" w:rsidP="0087521D">
      <w:pPr>
        <w:spacing w:line="240" w:lineRule="auto"/>
        <w:rPr>
          <w:lang w:val="fr-FR"/>
        </w:rPr>
      </w:pPr>
      <w:r w:rsidRPr="000F452C">
        <w:rPr>
          <w:lang w:val="fr-FR"/>
        </w:rPr>
        <w:t xml:space="preserve">Leonard, J. A., Wayne, R. K., Wheeler, J., Valadez, R., Guillén, S., &amp; Vila, C. (2002). </w:t>
      </w:r>
      <w:r w:rsidRPr="006E1103">
        <w:rPr>
          <w:i/>
          <w:lang w:val="fr-FR"/>
        </w:rPr>
        <w:t>Ancient DNA evidence for Old World origin of New World dogs</w:t>
      </w:r>
      <w:r w:rsidRPr="000F452C">
        <w:rPr>
          <w:lang w:val="fr-FR"/>
        </w:rPr>
        <w:t>. Science, 298(5598), 1613-1616.</w:t>
      </w:r>
    </w:p>
    <w:p w14:paraId="54AF75E7" w14:textId="77777777" w:rsidR="006D3384" w:rsidRDefault="006D3384" w:rsidP="0087521D">
      <w:pPr>
        <w:spacing w:line="240" w:lineRule="auto"/>
        <w:rPr>
          <w:lang w:val="fr-FR"/>
        </w:rPr>
      </w:pPr>
      <w:r w:rsidRPr="00341630">
        <w:rPr>
          <w:lang w:val="fr-FR"/>
        </w:rPr>
        <w:t xml:space="preserve">McGreevy, P., Grassi, T. D., &amp; Harman, A. M. (2003). </w:t>
      </w:r>
      <w:r w:rsidRPr="006E1103">
        <w:rPr>
          <w:i/>
          <w:lang w:val="fr-FR"/>
        </w:rPr>
        <w:t>A strong correlation exists between the distribution of retinal ganglion cells and nose length in the dog</w:t>
      </w:r>
      <w:r w:rsidRPr="00341630">
        <w:rPr>
          <w:lang w:val="fr-FR"/>
        </w:rPr>
        <w:t>. Brain, behavior and evolution, 63(1), 13-22.</w:t>
      </w:r>
    </w:p>
    <w:p w14:paraId="6A4B0950" w14:textId="77777777" w:rsidR="006D3384" w:rsidRDefault="006D3384" w:rsidP="0087521D">
      <w:pPr>
        <w:spacing w:line="240" w:lineRule="auto"/>
        <w:rPr>
          <w:lang w:val="fr-FR"/>
        </w:rPr>
      </w:pPr>
      <w:r w:rsidRPr="0082166B">
        <w:rPr>
          <w:lang w:val="fr-FR"/>
        </w:rPr>
        <w:t xml:space="preserve">Mech, L. D. (2006). </w:t>
      </w:r>
      <w:r w:rsidRPr="006E1103">
        <w:rPr>
          <w:i/>
          <w:lang w:val="fr-FR"/>
        </w:rPr>
        <w:t>Age-related body mass and reproductive measurements of gray wolves in Minnesota</w:t>
      </w:r>
      <w:r w:rsidRPr="0082166B">
        <w:rPr>
          <w:lang w:val="fr-FR"/>
        </w:rPr>
        <w:t>. Journal of Mammalogy, 87(1), 80-84.</w:t>
      </w:r>
    </w:p>
    <w:p w14:paraId="5BB13F91" w14:textId="17138392" w:rsidR="006D3384" w:rsidRDefault="006D3384" w:rsidP="0087521D">
      <w:pPr>
        <w:spacing w:line="240" w:lineRule="auto"/>
        <w:rPr>
          <w:lang w:val="fr-FR"/>
        </w:rPr>
      </w:pPr>
      <w:r w:rsidRPr="00185ED2">
        <w:rPr>
          <w:lang w:val="fr-FR"/>
        </w:rPr>
        <w:t xml:space="preserve">Mowat, F. M., Petersen-Jones, S. M., Williamson, H., Williams, D. L., Luthert, P. J., Ali, R. R., &amp; Bainbridge, J. W. (2008). </w:t>
      </w:r>
      <w:r w:rsidRPr="006E1103">
        <w:rPr>
          <w:i/>
          <w:lang w:val="fr-FR"/>
        </w:rPr>
        <w:t>Topographical characterization of cone photoreceptors and the area centralis of the canine retina</w:t>
      </w:r>
      <w:r w:rsidRPr="00185ED2">
        <w:rPr>
          <w:lang w:val="fr-FR"/>
        </w:rPr>
        <w:t>. Molecular vision, 14, 2518.</w:t>
      </w:r>
    </w:p>
    <w:p w14:paraId="62AB2AC4" w14:textId="459A9F2A" w:rsidR="001E1D5B" w:rsidRDefault="001E1D5B" w:rsidP="0087521D">
      <w:pPr>
        <w:spacing w:line="240" w:lineRule="auto"/>
        <w:rPr>
          <w:lang w:val="fr-FR"/>
        </w:rPr>
      </w:pPr>
      <w:r w:rsidRPr="001E1D5B">
        <w:rPr>
          <w:lang w:val="fr-FR"/>
        </w:rPr>
        <w:t xml:space="preserve">Murphy, C. J., Mutti, D. O., Zadnik, K., &amp; Ver Hoeve, J. (1997). </w:t>
      </w:r>
      <w:r w:rsidRPr="0087521D">
        <w:rPr>
          <w:i/>
          <w:lang w:val="fr-FR"/>
        </w:rPr>
        <w:t>Effect of optical defocus on visual acuity in dogs</w:t>
      </w:r>
      <w:r w:rsidRPr="001E1D5B">
        <w:rPr>
          <w:lang w:val="fr-FR"/>
        </w:rPr>
        <w:t>. American journal of veterinary research, 58(4), 414-418.</w:t>
      </w:r>
    </w:p>
    <w:p w14:paraId="02DC2917" w14:textId="574FC3CE" w:rsidR="00054F6F" w:rsidRDefault="00054F6F" w:rsidP="0087521D">
      <w:pPr>
        <w:spacing w:line="240" w:lineRule="auto"/>
        <w:rPr>
          <w:lang w:val="fr-FR"/>
        </w:rPr>
      </w:pPr>
      <w:r w:rsidRPr="00054F6F">
        <w:rPr>
          <w:lang w:val="fr-FR"/>
        </w:rPr>
        <w:t xml:space="preserve">Odom, J. V., Bromberg, N. M., &amp; Dawson, W. W. (1983). </w:t>
      </w:r>
      <w:r w:rsidRPr="0087521D">
        <w:rPr>
          <w:i/>
          <w:lang w:val="fr-FR"/>
        </w:rPr>
        <w:t xml:space="preserve">Canine visual acuity: retinal and cortical field potentials evoked by pattern stimulation. </w:t>
      </w:r>
      <w:r w:rsidRPr="00054F6F">
        <w:rPr>
          <w:lang w:val="fr-FR"/>
        </w:rPr>
        <w:t xml:space="preserve">American </w:t>
      </w:r>
      <w:r w:rsidRPr="00054F6F">
        <w:rPr>
          <w:lang w:val="fr-FR"/>
        </w:rPr>
        <w:lastRenderedPageBreak/>
        <w:t>Journal of Physiology-Regulatory, Integrative and Comparative Physiology, 245(5), R637-R641.</w:t>
      </w:r>
    </w:p>
    <w:p w14:paraId="39E08108" w14:textId="77777777" w:rsidR="006D3384" w:rsidRDefault="006D3384" w:rsidP="0087521D">
      <w:pPr>
        <w:spacing w:line="240" w:lineRule="auto"/>
        <w:rPr>
          <w:lang w:val="fr-FR"/>
        </w:rPr>
      </w:pPr>
      <w:r w:rsidRPr="00B936E5">
        <w:rPr>
          <w:lang w:val="fr-FR"/>
        </w:rPr>
        <w:t xml:space="preserve">Orlowski, J., Harmening, W., &amp; Wagner, H. (2012). </w:t>
      </w:r>
      <w:r w:rsidRPr="00B936E5">
        <w:rPr>
          <w:i/>
          <w:lang w:val="fr-FR"/>
        </w:rPr>
        <w:t>Night vision in barn owls</w:t>
      </w:r>
      <w:r w:rsidR="000226A3">
        <w:rPr>
          <w:i/>
          <w:lang w:val="fr-FR"/>
        </w:rPr>
        <w:t>.</w:t>
      </w:r>
      <w:r w:rsidRPr="00B936E5">
        <w:rPr>
          <w:i/>
          <w:lang w:val="fr-FR"/>
        </w:rPr>
        <w:t xml:space="preserve"> Visual acuity and contrast sensitivity under dark adaptation</w:t>
      </w:r>
      <w:r w:rsidRPr="00B936E5">
        <w:rPr>
          <w:lang w:val="fr-FR"/>
        </w:rPr>
        <w:t>. Journal of vision, 12(13), 4-4.</w:t>
      </w:r>
    </w:p>
    <w:p w14:paraId="74C2E433" w14:textId="77777777" w:rsidR="006D3384" w:rsidRDefault="006D3384" w:rsidP="0087521D">
      <w:pPr>
        <w:spacing w:line="240" w:lineRule="auto"/>
        <w:rPr>
          <w:lang w:val="fr-FR"/>
        </w:rPr>
      </w:pPr>
      <w:r>
        <w:rPr>
          <w:lang w:val="fr-FR"/>
        </w:rPr>
        <w:t>Peichl</w:t>
      </w:r>
      <w:r w:rsidRPr="00C4202E">
        <w:rPr>
          <w:lang w:val="fr-FR"/>
        </w:rPr>
        <w:t xml:space="preserve">, L. (1992). </w:t>
      </w:r>
      <w:r w:rsidRPr="006E1103">
        <w:rPr>
          <w:i/>
          <w:lang w:val="fr-FR"/>
        </w:rPr>
        <w:t>Topography of ganglion cells in the dog and wolf retina</w:t>
      </w:r>
      <w:r w:rsidRPr="00C4202E">
        <w:rPr>
          <w:lang w:val="fr-FR"/>
        </w:rPr>
        <w:t>. Journal of Comparative Neurology, 324(4), 603-620.</w:t>
      </w:r>
    </w:p>
    <w:p w14:paraId="73B95FA0" w14:textId="77777777" w:rsidR="006D3384" w:rsidRDefault="006D3384" w:rsidP="0087521D">
      <w:pPr>
        <w:spacing w:line="240" w:lineRule="auto"/>
        <w:rPr>
          <w:lang w:val="fr-FR"/>
        </w:rPr>
      </w:pPr>
      <w:r w:rsidRPr="00BC6BFB">
        <w:rPr>
          <w:lang w:val="fr-FR"/>
        </w:rPr>
        <w:t xml:space="preserve">Peichl, L. (2005). </w:t>
      </w:r>
      <w:r w:rsidRPr="006E1103">
        <w:rPr>
          <w:i/>
          <w:lang w:val="fr-FR"/>
        </w:rPr>
        <w:t>Diversity of mammalian photoreceptor properties</w:t>
      </w:r>
      <w:r w:rsidR="000226A3">
        <w:rPr>
          <w:i/>
          <w:lang w:val="fr-FR"/>
        </w:rPr>
        <w:t>.</w:t>
      </w:r>
      <w:r w:rsidRPr="006E1103">
        <w:rPr>
          <w:i/>
          <w:lang w:val="fr-FR"/>
        </w:rPr>
        <w:t xml:space="preserve"> adaptations to habitat and lifestyle?.</w:t>
      </w:r>
      <w:r w:rsidRPr="00BC6BFB">
        <w:rPr>
          <w:lang w:val="fr-FR"/>
        </w:rPr>
        <w:t xml:space="preserve"> The Anatomical Record Part A</w:t>
      </w:r>
      <w:r w:rsidR="000226A3">
        <w:rPr>
          <w:lang w:val="fr-FR"/>
        </w:rPr>
        <w:t>.</w:t>
      </w:r>
      <w:r w:rsidRPr="00BC6BFB">
        <w:rPr>
          <w:lang w:val="fr-FR"/>
        </w:rPr>
        <w:t xml:space="preserve"> Discoveries in Molecular, Cellular, and Evolutionary Biology, 287(1), 1001-1012.</w:t>
      </w:r>
    </w:p>
    <w:p w14:paraId="29967AEE" w14:textId="77777777" w:rsidR="006D3384" w:rsidRDefault="006D3384" w:rsidP="0087521D">
      <w:pPr>
        <w:spacing w:line="240" w:lineRule="auto"/>
        <w:rPr>
          <w:lang w:val="fr-FR"/>
        </w:rPr>
      </w:pPr>
      <w:r w:rsidRPr="00CA413D">
        <w:rPr>
          <w:lang w:val="fr-FR"/>
        </w:rPr>
        <w:t>Rohlf, F. J., &amp; Sokal, R. R. (1995)</w:t>
      </w:r>
      <w:r>
        <w:rPr>
          <w:lang w:val="fr-FR"/>
        </w:rPr>
        <w:t xml:space="preserve">. </w:t>
      </w:r>
      <w:r w:rsidRPr="00CA413D">
        <w:rPr>
          <w:i/>
          <w:lang w:val="fr-FR"/>
        </w:rPr>
        <w:t>Statistical tables</w:t>
      </w:r>
      <w:r>
        <w:rPr>
          <w:lang w:val="fr-FR"/>
        </w:rPr>
        <w:t>. W.H. Freedman &amp; co, New york.</w:t>
      </w:r>
    </w:p>
    <w:p w14:paraId="0CF6D567" w14:textId="77777777" w:rsidR="006D3384" w:rsidRDefault="006D3384" w:rsidP="0087521D">
      <w:pPr>
        <w:spacing w:line="240" w:lineRule="auto"/>
        <w:rPr>
          <w:lang w:val="fr-FR"/>
        </w:rPr>
      </w:pPr>
      <w:r w:rsidRPr="003D5A8F">
        <w:rPr>
          <w:lang w:val="fr-FR"/>
        </w:rPr>
        <w:t xml:space="preserve">Roth, L. S., Balkenius, A., &amp; Kelber, A. (2008). </w:t>
      </w:r>
      <w:r w:rsidRPr="00CA413D">
        <w:rPr>
          <w:i/>
          <w:lang w:val="fr-FR"/>
        </w:rPr>
        <w:t>The absolute threshold of colour vision in the horse</w:t>
      </w:r>
      <w:r w:rsidRPr="003D5A8F">
        <w:rPr>
          <w:lang w:val="fr-FR"/>
        </w:rPr>
        <w:t>. PLoS One, 3(11), e3711.</w:t>
      </w:r>
    </w:p>
    <w:p w14:paraId="74659B32" w14:textId="77777777" w:rsidR="006D3384" w:rsidRDefault="006D3384" w:rsidP="0087521D">
      <w:pPr>
        <w:spacing w:line="240" w:lineRule="auto"/>
        <w:rPr>
          <w:lang w:val="fr-FR"/>
        </w:rPr>
      </w:pPr>
      <w:r w:rsidRPr="001F5312">
        <w:rPr>
          <w:lang w:val="fr-FR"/>
        </w:rPr>
        <w:t xml:space="preserve">Roth, L. S., &amp; Lind, O. (2013). </w:t>
      </w:r>
      <w:r w:rsidRPr="001F5312">
        <w:rPr>
          <w:i/>
          <w:lang w:val="fr-FR"/>
        </w:rPr>
        <w:t>The Impact of Domestication on the Chicken Optical Apparatus.</w:t>
      </w:r>
      <w:r w:rsidRPr="001F5312">
        <w:rPr>
          <w:lang w:val="fr-FR"/>
        </w:rPr>
        <w:t xml:space="preserve"> PloS one, 8(6), e65509.</w:t>
      </w:r>
    </w:p>
    <w:p w14:paraId="78FFB1A4" w14:textId="77777777" w:rsidR="006D3384" w:rsidRPr="00341630" w:rsidRDefault="006D3384" w:rsidP="0087521D">
      <w:pPr>
        <w:spacing w:line="240" w:lineRule="auto"/>
        <w:rPr>
          <w:lang w:val="fr-FR"/>
        </w:rPr>
      </w:pPr>
      <w:r w:rsidRPr="00F63BAC">
        <w:rPr>
          <w:lang w:val="fr-FR"/>
        </w:rPr>
        <w:t xml:space="preserve">Serpell, J., 1995. </w:t>
      </w:r>
      <w:r w:rsidRPr="006E1103">
        <w:rPr>
          <w:i/>
          <w:lang w:val="fr-FR"/>
        </w:rPr>
        <w:t>The Domestic Dog</w:t>
      </w:r>
      <w:r w:rsidR="000226A3">
        <w:rPr>
          <w:i/>
          <w:lang w:val="fr-FR"/>
        </w:rPr>
        <w:t>.</w:t>
      </w:r>
      <w:r w:rsidRPr="006E1103">
        <w:rPr>
          <w:i/>
          <w:lang w:val="fr-FR"/>
        </w:rPr>
        <w:t xml:space="preserve"> Its Evolution, Behaviour, and Interactions with People</w:t>
      </w:r>
      <w:r w:rsidRPr="00F63BAC">
        <w:rPr>
          <w:lang w:val="fr-FR"/>
        </w:rPr>
        <w:t>. Cambridge University Press, Cambridge, UK, pp. 257e262.</w:t>
      </w:r>
    </w:p>
    <w:p w14:paraId="044ED0C0" w14:textId="77777777" w:rsidR="006D3384" w:rsidRPr="00341630" w:rsidRDefault="006D3384" w:rsidP="0087521D">
      <w:pPr>
        <w:spacing w:line="240" w:lineRule="auto"/>
        <w:rPr>
          <w:lang w:val="fr-FR"/>
        </w:rPr>
      </w:pPr>
      <w:r w:rsidRPr="00341630">
        <w:rPr>
          <w:lang w:val="fr-FR"/>
        </w:rPr>
        <w:t xml:space="preserve">Snell, R. S., &amp; Lemp, M. A. (1997). </w:t>
      </w:r>
      <w:r w:rsidRPr="006E1103">
        <w:rPr>
          <w:i/>
          <w:lang w:val="fr-FR"/>
        </w:rPr>
        <w:t>Clinical anatomy of the eye</w:t>
      </w:r>
      <w:r w:rsidRPr="00341630">
        <w:rPr>
          <w:lang w:val="fr-FR"/>
        </w:rPr>
        <w:t>. Wiley-Blackwell.</w:t>
      </w:r>
    </w:p>
    <w:p w14:paraId="5EAB0614" w14:textId="77777777" w:rsidR="006D3384" w:rsidRDefault="006D3384" w:rsidP="0087521D">
      <w:pPr>
        <w:spacing w:line="240" w:lineRule="auto"/>
        <w:rPr>
          <w:lang w:val="fr-FR"/>
        </w:rPr>
      </w:pPr>
      <w:r w:rsidRPr="00341630">
        <w:rPr>
          <w:lang w:val="fr-FR"/>
        </w:rPr>
        <w:t xml:space="preserve">Svartberg, K. (2006). </w:t>
      </w:r>
      <w:r w:rsidRPr="006E1103">
        <w:rPr>
          <w:i/>
          <w:lang w:val="fr-FR"/>
        </w:rPr>
        <w:t>Breed-typical behaviour in dogs—Historical remnants or recent constructs?</w:t>
      </w:r>
      <w:r w:rsidRPr="00341630">
        <w:rPr>
          <w:lang w:val="fr-FR"/>
        </w:rPr>
        <w:t>. Applied Animal Behaviour Science, 96(3), 293-313.</w:t>
      </w:r>
    </w:p>
    <w:p w14:paraId="62150D2C" w14:textId="5CFF3DC6" w:rsidR="006D3384" w:rsidRDefault="006D3384" w:rsidP="0087521D">
      <w:pPr>
        <w:spacing w:line="240" w:lineRule="auto"/>
        <w:rPr>
          <w:lang w:val="fr-FR"/>
        </w:rPr>
      </w:pPr>
      <w:r>
        <w:rPr>
          <w:lang w:val="fr-FR"/>
        </w:rPr>
        <w:t xml:space="preserve">Skk. (2007). Rasstandard Whippet. </w:t>
      </w:r>
      <w:r w:rsidR="00BB7828">
        <w:rPr>
          <w:lang w:val="fr-FR"/>
        </w:rPr>
        <w:fldChar w:fldCharType="begin"/>
      </w:r>
      <w:r w:rsidR="00BB7828">
        <w:rPr>
          <w:lang w:val="fr-FR"/>
        </w:rPr>
        <w:instrText xml:space="preserve"> HYPERLINK "</w:instrText>
      </w:r>
      <w:r w:rsidR="00BB7828" w:rsidRPr="00BB7828">
        <w:rPr>
          <w:lang w:val="fr-FR"/>
        </w:rPr>
        <w:instrText>http://www.skk.se/sv/hundraser/whippet/</w:instrText>
      </w:r>
      <w:r w:rsidR="00BB7828">
        <w:rPr>
          <w:lang w:val="fr-FR"/>
        </w:rPr>
        <w:instrText xml:space="preserve">" </w:instrText>
      </w:r>
      <w:r w:rsidR="00BB7828">
        <w:rPr>
          <w:lang w:val="fr-FR"/>
        </w:rPr>
        <w:fldChar w:fldCharType="separate"/>
      </w:r>
      <w:r w:rsidR="00BB7828" w:rsidRPr="003B1101">
        <w:rPr>
          <w:rStyle w:val="Hyperlnk"/>
          <w:lang w:val="fr-FR"/>
        </w:rPr>
        <w:t>http://www.skk.se/sv/hundraser/whippet/</w:t>
      </w:r>
      <w:r w:rsidR="00BB7828">
        <w:rPr>
          <w:lang w:val="fr-FR"/>
        </w:rPr>
        <w:fldChar w:fldCharType="end"/>
      </w:r>
      <w:r w:rsidR="00BB7828">
        <w:rPr>
          <w:lang w:val="fr-FR"/>
        </w:rPr>
        <w:t xml:space="preserve"> </w:t>
      </w:r>
    </w:p>
    <w:p w14:paraId="5CA73E01" w14:textId="5840D0F0" w:rsidR="006D3384" w:rsidRPr="00341630" w:rsidRDefault="006D3384" w:rsidP="0087521D">
      <w:pPr>
        <w:spacing w:line="240" w:lineRule="auto"/>
        <w:rPr>
          <w:lang w:val="fr-FR"/>
        </w:rPr>
      </w:pPr>
      <w:r>
        <w:rPr>
          <w:lang w:val="fr-FR"/>
        </w:rPr>
        <w:t>Skk. (2010). Rasstandard Mops.</w:t>
      </w:r>
      <w:r w:rsidR="00BB7828">
        <w:rPr>
          <w:lang w:val="fr-FR"/>
        </w:rPr>
        <w:t xml:space="preserve"> </w:t>
      </w:r>
      <w:r w:rsidR="00BB7828">
        <w:rPr>
          <w:lang w:val="fr-FR"/>
        </w:rPr>
        <w:fldChar w:fldCharType="begin"/>
      </w:r>
      <w:r w:rsidR="00BB7828">
        <w:rPr>
          <w:lang w:val="fr-FR"/>
        </w:rPr>
        <w:instrText xml:space="preserve"> HYPERLINK "</w:instrText>
      </w:r>
      <w:r w:rsidR="00BB7828" w:rsidRPr="00BB7828">
        <w:rPr>
          <w:lang w:val="fr-FR"/>
        </w:rPr>
        <w:instrText>http://www.skk.se/sv/hundraser/mops/</w:instrText>
      </w:r>
      <w:r w:rsidR="00BB7828">
        <w:rPr>
          <w:lang w:val="fr-FR"/>
        </w:rPr>
        <w:instrText xml:space="preserve">" </w:instrText>
      </w:r>
      <w:r w:rsidR="00BB7828">
        <w:rPr>
          <w:lang w:val="fr-FR"/>
        </w:rPr>
        <w:fldChar w:fldCharType="separate"/>
      </w:r>
      <w:r w:rsidR="00BB7828" w:rsidRPr="003B1101">
        <w:rPr>
          <w:rStyle w:val="Hyperlnk"/>
          <w:lang w:val="fr-FR"/>
        </w:rPr>
        <w:t>http://www.skk.se/sv/hundraser/mops/</w:t>
      </w:r>
      <w:r w:rsidR="00BB7828">
        <w:rPr>
          <w:lang w:val="fr-FR"/>
        </w:rPr>
        <w:fldChar w:fldCharType="end"/>
      </w:r>
      <w:r w:rsidR="00BB7828">
        <w:rPr>
          <w:lang w:val="fr-FR"/>
        </w:rPr>
        <w:t xml:space="preserve"> </w:t>
      </w:r>
    </w:p>
    <w:p w14:paraId="17029138" w14:textId="77777777" w:rsidR="006D3384" w:rsidRDefault="006D3384" w:rsidP="0087521D">
      <w:pPr>
        <w:spacing w:line="240" w:lineRule="auto"/>
        <w:rPr>
          <w:lang w:val="fr-FR"/>
        </w:rPr>
      </w:pPr>
      <w:r w:rsidRPr="00EA31EC">
        <w:rPr>
          <w:lang w:val="fr-FR"/>
        </w:rPr>
        <w:t>W</w:t>
      </w:r>
      <w:r>
        <w:rPr>
          <w:lang w:val="fr-FR"/>
        </w:rPr>
        <w:t>ä</w:t>
      </w:r>
      <w:r w:rsidRPr="00EA31EC">
        <w:rPr>
          <w:lang w:val="fr-FR"/>
        </w:rPr>
        <w:t xml:space="preserve">ssle, H., &amp; Boycott, B. B. (1991). </w:t>
      </w:r>
      <w:r w:rsidRPr="006E1103">
        <w:rPr>
          <w:i/>
          <w:lang w:val="fr-FR"/>
        </w:rPr>
        <w:t>Functional architecture of the mammalian retina.</w:t>
      </w:r>
      <w:r w:rsidRPr="00EA31EC">
        <w:rPr>
          <w:lang w:val="fr-FR"/>
        </w:rPr>
        <w:t xml:space="preserve"> Physiological reviews, 71, 447-480.</w:t>
      </w:r>
    </w:p>
    <w:p w14:paraId="5889D78D" w14:textId="4FA8A035" w:rsidR="006D3384" w:rsidRDefault="006D3384" w:rsidP="0087521D">
      <w:pPr>
        <w:spacing w:line="240" w:lineRule="auto"/>
        <w:rPr>
          <w:lang w:val="fr-FR"/>
        </w:rPr>
      </w:pPr>
      <w:r w:rsidRPr="007A082C">
        <w:rPr>
          <w:lang w:val="fr-FR"/>
        </w:rPr>
        <w:t xml:space="preserve">Wallis, L. J., Range, F., Müller, C. A., Serisier, S., Huber, L., &amp; Zsó, V. (2014). </w:t>
      </w:r>
      <w:r w:rsidRPr="007A082C">
        <w:rPr>
          <w:i/>
          <w:lang w:val="fr-FR"/>
        </w:rPr>
        <w:t>Lifespan development of attentiveness in domestic dogs</w:t>
      </w:r>
      <w:r w:rsidR="000226A3">
        <w:rPr>
          <w:i/>
          <w:lang w:val="fr-FR"/>
        </w:rPr>
        <w:t>.</w:t>
      </w:r>
      <w:r w:rsidRPr="007A082C">
        <w:rPr>
          <w:i/>
          <w:lang w:val="fr-FR"/>
        </w:rPr>
        <w:t xml:space="preserve"> drawing parallels with humans</w:t>
      </w:r>
      <w:r w:rsidRPr="007A082C">
        <w:rPr>
          <w:lang w:val="fr-FR"/>
        </w:rPr>
        <w:t>. Frontiers in psychology, 5.</w:t>
      </w:r>
    </w:p>
    <w:p w14:paraId="1316EDCB" w14:textId="1EF9E930" w:rsidR="00F61B83" w:rsidRDefault="00F61B83" w:rsidP="0087521D">
      <w:pPr>
        <w:spacing w:line="240" w:lineRule="auto"/>
        <w:rPr>
          <w:lang w:val="fr-FR"/>
        </w:rPr>
      </w:pPr>
      <w:r w:rsidRPr="00F61B83">
        <w:rPr>
          <w:lang w:val="fr-FR"/>
        </w:rPr>
        <w:t>Walls, G. L. (1944).</w:t>
      </w:r>
      <w:r>
        <w:rPr>
          <w:lang w:val="fr-FR"/>
        </w:rPr>
        <w:t xml:space="preserve"> </w:t>
      </w:r>
      <w:r w:rsidRPr="0087521D">
        <w:rPr>
          <w:i/>
          <w:lang w:val="fr-FR"/>
        </w:rPr>
        <w:t>The vertebrate eye and its adaptive radiation</w:t>
      </w:r>
      <w:r>
        <w:rPr>
          <w:lang w:val="fr-FR"/>
        </w:rPr>
        <w:t>.</w:t>
      </w:r>
      <w:r w:rsidRPr="00F61B83">
        <w:rPr>
          <w:lang w:val="fr-FR"/>
        </w:rPr>
        <w:t xml:space="preserve"> The Journal of Nervous and Mental Disease, 100(3), 332.</w:t>
      </w:r>
    </w:p>
    <w:p w14:paraId="3B1F1DA1" w14:textId="77777777" w:rsidR="006D3384" w:rsidRDefault="006D3384" w:rsidP="0087521D">
      <w:pPr>
        <w:spacing w:line="240" w:lineRule="auto"/>
        <w:rPr>
          <w:lang w:val="fr-FR"/>
        </w:rPr>
      </w:pPr>
      <w:r w:rsidRPr="007B0026">
        <w:rPr>
          <w:lang w:val="fr-FR"/>
        </w:rPr>
        <w:t xml:space="preserve">Warrant, E. (2004). </w:t>
      </w:r>
      <w:r w:rsidRPr="007B0026">
        <w:rPr>
          <w:i/>
          <w:lang w:val="fr-FR"/>
        </w:rPr>
        <w:t>Vision in the dimmest habitats on earth</w:t>
      </w:r>
      <w:r w:rsidRPr="007B0026">
        <w:rPr>
          <w:lang w:val="fr-FR"/>
        </w:rPr>
        <w:t>. Journal of Comparative Physiology A, 190(10), 765-789.</w:t>
      </w:r>
    </w:p>
    <w:p w14:paraId="33C0886C" w14:textId="77777777" w:rsidR="006D3384" w:rsidRPr="00341630" w:rsidRDefault="006D3384" w:rsidP="0087521D">
      <w:pPr>
        <w:spacing w:line="240" w:lineRule="auto"/>
        <w:rPr>
          <w:lang w:val="fr-FR"/>
        </w:rPr>
      </w:pPr>
      <w:r w:rsidRPr="009122A4">
        <w:rPr>
          <w:lang w:val="fr-FR"/>
        </w:rPr>
        <w:t xml:space="preserve">Wayne RK (2001) </w:t>
      </w:r>
      <w:r w:rsidRPr="006E1103">
        <w:rPr>
          <w:i/>
          <w:lang w:val="fr-FR"/>
        </w:rPr>
        <w:t>Consequences of domestication</w:t>
      </w:r>
      <w:r w:rsidR="000226A3">
        <w:rPr>
          <w:i/>
          <w:lang w:val="fr-FR"/>
        </w:rPr>
        <w:t>.</w:t>
      </w:r>
      <w:r w:rsidRPr="006E1103">
        <w:rPr>
          <w:i/>
          <w:lang w:val="fr-FR"/>
        </w:rPr>
        <w:t xml:space="preserve"> morphological diversity of the dog.</w:t>
      </w:r>
      <w:r w:rsidRPr="009122A4">
        <w:rPr>
          <w:lang w:val="fr-FR"/>
        </w:rPr>
        <w:t xml:space="preserve"> In</w:t>
      </w:r>
      <w:r w:rsidR="000226A3">
        <w:rPr>
          <w:lang w:val="fr-FR"/>
        </w:rPr>
        <w:t>.</w:t>
      </w:r>
      <w:r w:rsidRPr="009122A4">
        <w:rPr>
          <w:lang w:val="fr-FR"/>
        </w:rPr>
        <w:t xml:space="preserve"> Ruvinsky A, Sampson J, eds. The genetics of the dog. Oxon, UK</w:t>
      </w:r>
      <w:r w:rsidR="000226A3">
        <w:rPr>
          <w:lang w:val="fr-FR"/>
        </w:rPr>
        <w:t>.</w:t>
      </w:r>
      <w:r w:rsidRPr="009122A4">
        <w:rPr>
          <w:lang w:val="fr-FR"/>
        </w:rPr>
        <w:t xml:space="preserve"> CABI Publishing. pp 43–60.</w:t>
      </w:r>
    </w:p>
    <w:p w14:paraId="7C3E7664" w14:textId="64413E82" w:rsidR="006D3384" w:rsidRDefault="006D3384" w:rsidP="0087521D">
      <w:pPr>
        <w:spacing w:line="240" w:lineRule="auto"/>
        <w:rPr>
          <w:lang w:val="fr-FR"/>
        </w:rPr>
      </w:pPr>
      <w:r w:rsidRPr="00341630">
        <w:rPr>
          <w:lang w:val="fr-FR"/>
        </w:rPr>
        <w:lastRenderedPageBreak/>
        <w:t xml:space="preserve">Ygge, J. (2011). </w:t>
      </w:r>
      <w:r w:rsidRPr="006E1103">
        <w:rPr>
          <w:i/>
          <w:lang w:val="fr-FR"/>
        </w:rPr>
        <w:t>Ögat och synen</w:t>
      </w:r>
      <w:r w:rsidRPr="00341630">
        <w:rPr>
          <w:lang w:val="fr-FR"/>
        </w:rPr>
        <w:t>. Karolinska Institutet University Press.</w:t>
      </w:r>
    </w:p>
    <w:p w14:paraId="3607E09C" w14:textId="396B9AEE" w:rsidR="00453AC2" w:rsidRDefault="00453AC2">
      <w:pPr>
        <w:spacing w:after="160" w:line="259" w:lineRule="auto"/>
        <w:jc w:val="left"/>
        <w:rPr>
          <w:lang w:val="fr-FR"/>
        </w:rPr>
      </w:pPr>
      <w:r>
        <w:rPr>
          <w:lang w:val="fr-FR"/>
        </w:rPr>
        <w:br w:type="page"/>
      </w:r>
    </w:p>
    <w:p w14:paraId="72131866" w14:textId="77777777" w:rsidR="00453AC2" w:rsidRPr="007E6211" w:rsidRDefault="00453AC2" w:rsidP="00453AC2">
      <w:pPr>
        <w:pStyle w:val="Rubrik1"/>
        <w:rPr>
          <w:szCs w:val="28"/>
        </w:rPr>
      </w:pPr>
      <w:bookmarkStart w:id="49" w:name="_Toc447470084"/>
      <w:bookmarkStart w:id="50" w:name="_Toc452558291"/>
      <w:r w:rsidRPr="007E6211">
        <w:rPr>
          <w:szCs w:val="28"/>
        </w:rPr>
        <w:lastRenderedPageBreak/>
        <w:t>Appendix</w:t>
      </w:r>
      <w:bookmarkEnd w:id="49"/>
      <w:bookmarkEnd w:id="50"/>
      <w:r w:rsidRPr="007E6211">
        <w:rPr>
          <w:szCs w:val="28"/>
        </w:rPr>
        <w:t xml:space="preserve"> </w:t>
      </w:r>
    </w:p>
    <w:p w14:paraId="619BE515" w14:textId="77777777" w:rsidR="00453AC2" w:rsidRPr="00822485" w:rsidRDefault="00453AC2" w:rsidP="00453AC2">
      <w:pPr>
        <w:spacing w:after="0" w:line="240" w:lineRule="auto"/>
        <w:jc w:val="center"/>
        <w:rPr>
          <w:b/>
          <w:szCs w:val="28"/>
          <w:lang w:eastAsia="en-GB"/>
        </w:rPr>
      </w:pPr>
      <w:r w:rsidRPr="00822485">
        <w:rPr>
          <w:b/>
          <w:color w:val="000000"/>
          <w:szCs w:val="28"/>
          <w:lang w:eastAsia="en-GB"/>
        </w:rPr>
        <w:t>Training instructions for the study of vision in dogs at Linköping University</w:t>
      </w:r>
    </w:p>
    <w:p w14:paraId="34B0435A" w14:textId="77777777" w:rsidR="00453AC2" w:rsidRPr="00822485" w:rsidRDefault="00453AC2" w:rsidP="00453AC2">
      <w:pPr>
        <w:spacing w:after="0" w:line="240" w:lineRule="auto"/>
        <w:rPr>
          <w:szCs w:val="28"/>
          <w:lang w:eastAsia="en-GB"/>
        </w:rPr>
      </w:pPr>
      <w:r w:rsidRPr="00822485">
        <w:rPr>
          <w:color w:val="000000"/>
          <w:szCs w:val="28"/>
          <w:lang w:eastAsia="en-GB"/>
        </w:rPr>
        <w:t xml:space="preserve">To begin with we would like to thank you for participating in this research study! The dogs will have to be trained at home in a calm and quiet environment before coming to the experimental site. You will train your dog/dogs to discriminate between vertical and horizontal gratings that varies in thickness. The goal with this pre-training is to make the data collection more effective and off course to make it easier for the dogs. The basis of the training is associative training with positive reinforcement, where the correct choice will be associated with a treat. The instructions below are suggestions on how you can train your dog/dogs, but if you use e.g. a clicker it works just as well.  </w:t>
      </w:r>
    </w:p>
    <w:p w14:paraId="69149CAC" w14:textId="77777777" w:rsidR="00453AC2" w:rsidRPr="00822485" w:rsidRDefault="00453AC2" w:rsidP="00453AC2">
      <w:pPr>
        <w:spacing w:after="0" w:line="240" w:lineRule="auto"/>
        <w:rPr>
          <w:szCs w:val="28"/>
          <w:lang w:eastAsia="en-GB"/>
        </w:rPr>
      </w:pPr>
    </w:p>
    <w:p w14:paraId="56CB6F8A"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Try not to point or in another way give any clues to the dog on which side is the correct one.</w:t>
      </w:r>
    </w:p>
    <w:p w14:paraId="5582E10A" w14:textId="77777777" w:rsidR="00453AC2" w:rsidRPr="00822485" w:rsidRDefault="00453AC2" w:rsidP="00453AC2">
      <w:pPr>
        <w:numPr>
          <w:ilvl w:val="0"/>
          <w:numId w:val="14"/>
        </w:numPr>
        <w:spacing w:after="0" w:line="240" w:lineRule="auto"/>
        <w:jc w:val="left"/>
        <w:textAlignment w:val="baseline"/>
        <w:rPr>
          <w:color w:val="000000"/>
          <w:szCs w:val="28"/>
          <w:lang w:val="sv-SE" w:eastAsia="en-GB"/>
        </w:rPr>
      </w:pPr>
      <w:r w:rsidRPr="00822485">
        <w:rPr>
          <w:color w:val="000000"/>
          <w:szCs w:val="28"/>
          <w:lang w:eastAsia="en-GB"/>
        </w:rPr>
        <w:t xml:space="preserve">Use a new command for releasing the dog when the dog is about to make its choice. A suggestion of a command is “choose”. </w:t>
      </w:r>
    </w:p>
    <w:p w14:paraId="190029A8"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Do around 20 repetitions two times a week and try to train the dog in different rooms and environments.</w:t>
      </w:r>
    </w:p>
    <w:p w14:paraId="364AD086"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 xml:space="preserve">Only present the stimuli with the correct grating orientation for the first 100 stimuli presentations, vary in thickness of the gratings. Give the dog approval immediately when it looks at the stimulus. Try to give the treat to the dog as close as possible to the correct choice, even if the dog turns to you before given the treat. Later you can increase the distance and let the dog walk toward the stimulus (0.5-1 m of distance). </w:t>
      </w:r>
    </w:p>
    <w:p w14:paraId="6F2E6AE3"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 xml:space="preserve">After about 5 occasions with 20 repetitions each time (i.e. 100 repetitions) present both grating orientations, using only the stimuli with thick gratings to start with. Present the stimuli approximately 20 cm apart and reward the dog each time it makes a correct choice. </w:t>
      </w:r>
    </w:p>
    <w:p w14:paraId="62C767DF"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 xml:space="preserve">If a dog choose the wrong grating orientation ignore and let the </w:t>
      </w:r>
      <w:proofErr w:type="gramStart"/>
      <w:r w:rsidRPr="00822485">
        <w:rPr>
          <w:color w:val="000000"/>
          <w:szCs w:val="28"/>
          <w:lang w:eastAsia="en-GB"/>
        </w:rPr>
        <w:t>dog</w:t>
      </w:r>
      <w:proofErr w:type="gramEnd"/>
      <w:r w:rsidRPr="00822485">
        <w:rPr>
          <w:color w:val="000000"/>
          <w:szCs w:val="28"/>
          <w:lang w:eastAsia="en-GB"/>
        </w:rPr>
        <w:t xml:space="preserve"> try again. If the dog </w:t>
      </w:r>
      <w:proofErr w:type="gramStart"/>
      <w:r w:rsidRPr="00822485">
        <w:rPr>
          <w:color w:val="000000"/>
          <w:szCs w:val="28"/>
          <w:lang w:eastAsia="en-GB"/>
        </w:rPr>
        <w:t>choose</w:t>
      </w:r>
      <w:proofErr w:type="gramEnd"/>
      <w:r w:rsidRPr="00822485">
        <w:rPr>
          <w:color w:val="000000"/>
          <w:szCs w:val="28"/>
          <w:lang w:eastAsia="en-GB"/>
        </w:rPr>
        <w:t xml:space="preserve"> wrong again do some repetition using only the correct stimulus to avoid frustration.  </w:t>
      </w:r>
    </w:p>
    <w:p w14:paraId="16E8B4F3"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 xml:space="preserve">Write down, in a simple way, the choices the dog makes, to keep track on the learning. </w:t>
      </w:r>
      <w:r w:rsidRPr="00822485">
        <w:rPr>
          <w:color w:val="000000"/>
          <w:szCs w:val="28"/>
          <w:lang w:val="sv-SE" w:eastAsia="en-GB"/>
        </w:rPr>
        <w:t xml:space="preserve">RLLRLR for 6 </w:t>
      </w:r>
      <w:r w:rsidRPr="00822485">
        <w:rPr>
          <w:color w:val="000000"/>
          <w:szCs w:val="28"/>
          <w:lang w:eastAsia="en-GB"/>
        </w:rPr>
        <w:t xml:space="preserve">choices (R=right, L=left). </w:t>
      </w:r>
    </w:p>
    <w:p w14:paraId="78728712"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 xml:space="preserve">Make sure to have approximately equal choices to left and right and do not have e.g. three correct left choices in a row. </w:t>
      </w:r>
    </w:p>
    <w:p w14:paraId="5CB4B19A" w14:textId="77777777" w:rsidR="00453AC2" w:rsidRPr="00822485" w:rsidRDefault="00453AC2" w:rsidP="00453AC2">
      <w:pPr>
        <w:numPr>
          <w:ilvl w:val="0"/>
          <w:numId w:val="14"/>
        </w:numPr>
        <w:spacing w:after="0" w:line="240" w:lineRule="auto"/>
        <w:jc w:val="left"/>
        <w:textAlignment w:val="baseline"/>
        <w:rPr>
          <w:color w:val="000000"/>
          <w:szCs w:val="28"/>
          <w:lang w:eastAsia="en-GB"/>
        </w:rPr>
      </w:pPr>
      <w:r w:rsidRPr="00822485">
        <w:rPr>
          <w:color w:val="000000"/>
          <w:szCs w:val="28"/>
          <w:lang w:eastAsia="en-GB"/>
        </w:rPr>
        <w:t>When the dog chose the wrong stimulus mark with a X. E.g. if the dog makes the wrong choice in the 2nd and 6th choice the repetitions above will be: RXLRLX (even if X consists of several repetitions).</w:t>
      </w:r>
    </w:p>
    <w:p w14:paraId="1B0E48B9" w14:textId="77777777" w:rsidR="00453AC2" w:rsidRPr="00822485" w:rsidRDefault="00453AC2" w:rsidP="00453AC2">
      <w:pPr>
        <w:numPr>
          <w:ilvl w:val="0"/>
          <w:numId w:val="15"/>
        </w:numPr>
        <w:spacing w:after="0" w:line="240" w:lineRule="auto"/>
        <w:jc w:val="left"/>
        <w:textAlignment w:val="baseline"/>
        <w:rPr>
          <w:color w:val="000000"/>
          <w:szCs w:val="28"/>
          <w:lang w:eastAsia="en-GB"/>
        </w:rPr>
      </w:pPr>
      <w:r w:rsidRPr="00822485">
        <w:rPr>
          <w:color w:val="000000"/>
          <w:szCs w:val="28"/>
          <w:lang w:eastAsia="en-GB"/>
        </w:rPr>
        <w:t xml:space="preserve">Be patient, the dog will probably get 40-60% correct choices at several occasions, but if the dog </w:t>
      </w:r>
      <w:proofErr w:type="gramStart"/>
      <w:r w:rsidRPr="00822485">
        <w:rPr>
          <w:color w:val="000000"/>
          <w:szCs w:val="28"/>
          <w:lang w:eastAsia="en-GB"/>
        </w:rPr>
        <w:t>have</w:t>
      </w:r>
      <w:proofErr w:type="gramEnd"/>
      <w:r w:rsidRPr="00822485">
        <w:rPr>
          <w:color w:val="000000"/>
          <w:szCs w:val="28"/>
          <w:lang w:eastAsia="en-GB"/>
        </w:rPr>
        <w:t xml:space="preserve"> not achieved &gt;70% after around 10 </w:t>
      </w:r>
      <w:r w:rsidRPr="00822485">
        <w:rPr>
          <w:color w:val="000000"/>
          <w:szCs w:val="28"/>
          <w:lang w:eastAsia="en-GB"/>
        </w:rPr>
        <w:lastRenderedPageBreak/>
        <w:t>occasions using both stimuli contact us and we will try to help and give some tips. One tip is to put the stimuli a little higher.</w:t>
      </w:r>
    </w:p>
    <w:p w14:paraId="0E08AAA4" w14:textId="77777777" w:rsidR="00453AC2" w:rsidRPr="00822485" w:rsidRDefault="00453AC2" w:rsidP="00453AC2">
      <w:pPr>
        <w:rPr>
          <w:color w:val="000000"/>
          <w:szCs w:val="28"/>
          <w:lang w:eastAsia="en-GB"/>
        </w:rPr>
      </w:pPr>
      <w:r w:rsidRPr="00822485">
        <w:rPr>
          <w:szCs w:val="28"/>
          <w:lang w:eastAsia="en-GB"/>
        </w:rPr>
        <w:br/>
      </w:r>
      <w:r w:rsidRPr="00822485">
        <w:rPr>
          <w:color w:val="000000"/>
          <w:szCs w:val="28"/>
          <w:lang w:eastAsia="en-GB"/>
        </w:rPr>
        <w:t>Good luck and do not hesitate to contact us if you have any questions!</w:t>
      </w:r>
    </w:p>
    <w:p w14:paraId="7D87095A" w14:textId="77777777" w:rsidR="00453AC2" w:rsidRPr="00822485" w:rsidRDefault="00453AC2" w:rsidP="00453AC2">
      <w:pPr>
        <w:spacing w:after="0" w:line="240" w:lineRule="auto"/>
        <w:rPr>
          <w:szCs w:val="28"/>
          <w:lang w:eastAsia="en-GB"/>
        </w:rPr>
      </w:pPr>
      <w:r w:rsidRPr="00822485">
        <w:rPr>
          <w:color w:val="000000"/>
          <w:szCs w:val="28"/>
          <w:lang w:eastAsia="en-GB"/>
        </w:rPr>
        <w:t>Ida Milton</w:t>
      </w:r>
      <w:r w:rsidRPr="00822485">
        <w:rPr>
          <w:color w:val="000000"/>
          <w:szCs w:val="28"/>
          <w:lang w:eastAsia="en-GB"/>
        </w:rPr>
        <w:tab/>
      </w:r>
      <w:r w:rsidRPr="00822485">
        <w:rPr>
          <w:color w:val="000000"/>
          <w:szCs w:val="28"/>
          <w:lang w:eastAsia="en-GB"/>
        </w:rPr>
        <w:tab/>
      </w:r>
      <w:r w:rsidRPr="00822485">
        <w:rPr>
          <w:color w:val="000000"/>
          <w:szCs w:val="28"/>
          <w:lang w:eastAsia="en-GB"/>
        </w:rPr>
        <w:tab/>
      </w:r>
      <w:r w:rsidRPr="00822485">
        <w:rPr>
          <w:color w:val="000000"/>
          <w:szCs w:val="28"/>
          <w:lang w:eastAsia="en-GB"/>
        </w:rPr>
        <w:tab/>
      </w:r>
      <w:r w:rsidRPr="00822485">
        <w:rPr>
          <w:color w:val="000000"/>
          <w:szCs w:val="28"/>
          <w:lang w:eastAsia="en-GB"/>
        </w:rPr>
        <w:tab/>
      </w:r>
      <w:r w:rsidRPr="00822485">
        <w:rPr>
          <w:color w:val="000000"/>
          <w:szCs w:val="28"/>
          <w:lang w:eastAsia="en-GB"/>
        </w:rPr>
        <w:tab/>
        <w:t xml:space="preserve">Elin </w:t>
      </w:r>
      <w:proofErr w:type="spellStart"/>
      <w:r w:rsidRPr="00822485">
        <w:rPr>
          <w:color w:val="000000"/>
          <w:szCs w:val="28"/>
          <w:lang w:eastAsia="en-GB"/>
        </w:rPr>
        <w:t>Andersson</w:t>
      </w:r>
      <w:proofErr w:type="spellEnd"/>
    </w:p>
    <w:p w14:paraId="407EAF3E" w14:textId="64A84005" w:rsidR="00453AC2" w:rsidRPr="00822485" w:rsidRDefault="00453AC2" w:rsidP="00453AC2">
      <w:pPr>
        <w:spacing w:after="0" w:line="240" w:lineRule="auto"/>
        <w:rPr>
          <w:szCs w:val="28"/>
          <w:lang w:eastAsia="en-GB"/>
        </w:rPr>
      </w:pPr>
      <w:r w:rsidRPr="00822485">
        <w:rPr>
          <w:color w:val="000000"/>
          <w:szCs w:val="28"/>
          <w:lang w:eastAsia="en-GB"/>
        </w:rPr>
        <w:t>Phone: 070-6065153                                 </w:t>
      </w:r>
      <w:r>
        <w:rPr>
          <w:color w:val="000000"/>
          <w:szCs w:val="28"/>
          <w:lang w:eastAsia="en-GB"/>
        </w:rPr>
        <w:t>     </w:t>
      </w:r>
      <w:r w:rsidRPr="00822485">
        <w:rPr>
          <w:color w:val="000000"/>
          <w:szCs w:val="28"/>
          <w:lang w:eastAsia="en-GB"/>
        </w:rPr>
        <w:t xml:space="preserve"> Phone: 070-4923310</w:t>
      </w:r>
    </w:p>
    <w:p w14:paraId="5715A694" w14:textId="1093D304" w:rsidR="00453AC2" w:rsidRPr="00822485" w:rsidRDefault="00453AC2" w:rsidP="00453AC2">
      <w:pPr>
        <w:spacing w:after="0" w:line="240" w:lineRule="auto"/>
        <w:rPr>
          <w:szCs w:val="28"/>
        </w:rPr>
      </w:pPr>
      <w:r>
        <w:rPr>
          <w:color w:val="000000"/>
          <w:szCs w:val="28"/>
          <w:lang w:eastAsia="en-GB"/>
        </w:rPr>
        <w:t>Mail:</w:t>
      </w:r>
      <w:r w:rsidRPr="00822485">
        <w:rPr>
          <w:color w:val="1155CC"/>
          <w:szCs w:val="28"/>
          <w:u w:val="single"/>
          <w:lang w:eastAsia="en-GB"/>
        </w:rPr>
        <w:t>idami948@student.liu.se</w:t>
      </w:r>
      <w:r w:rsidRPr="00822485">
        <w:rPr>
          <w:color w:val="000000"/>
          <w:szCs w:val="28"/>
          <w:lang w:eastAsia="en-GB"/>
        </w:rPr>
        <w:t>  </w:t>
      </w:r>
      <w:r>
        <w:rPr>
          <w:color w:val="000000"/>
          <w:szCs w:val="28"/>
          <w:lang w:eastAsia="en-GB"/>
        </w:rPr>
        <w:t>                      </w:t>
      </w:r>
      <w:r w:rsidRPr="00822485">
        <w:rPr>
          <w:color w:val="000000"/>
          <w:szCs w:val="28"/>
          <w:lang w:eastAsia="en-GB"/>
        </w:rPr>
        <w:t xml:space="preserve">Mail: </w:t>
      </w:r>
      <w:hyperlink r:id="rId21" w:history="1">
        <w:r w:rsidRPr="00822485">
          <w:rPr>
            <w:color w:val="1155CC"/>
            <w:szCs w:val="28"/>
            <w:u w:val="single"/>
            <w:lang w:eastAsia="en-GB"/>
          </w:rPr>
          <w:t>elian534@student.liu.se</w:t>
        </w:r>
      </w:hyperlink>
      <w:r w:rsidRPr="00822485">
        <w:rPr>
          <w:color w:val="000000"/>
          <w:szCs w:val="28"/>
          <w:lang w:eastAsia="en-GB"/>
        </w:rPr>
        <w:t xml:space="preserve"> </w:t>
      </w:r>
    </w:p>
    <w:p w14:paraId="70236A9C" w14:textId="77777777" w:rsidR="00453AC2" w:rsidRPr="00341630" w:rsidRDefault="00453AC2" w:rsidP="0087521D">
      <w:pPr>
        <w:spacing w:line="240" w:lineRule="auto"/>
        <w:rPr>
          <w:lang w:val="fr-FR"/>
        </w:rPr>
      </w:pPr>
    </w:p>
    <w:p w14:paraId="0350CE65" w14:textId="77777777" w:rsidR="00FF32F8" w:rsidRPr="00FF32F8" w:rsidRDefault="00FF32F8" w:rsidP="0087521D">
      <w:pPr>
        <w:spacing w:line="240" w:lineRule="auto"/>
      </w:pPr>
    </w:p>
    <w:sectPr w:rsidR="00FF32F8" w:rsidRPr="00FF32F8" w:rsidSect="00517985">
      <w:footerReference w:type="even" r:id="rId22"/>
      <w:footerReference w:type="defaul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8DB69" w14:textId="77777777" w:rsidR="00171480" w:rsidRDefault="00171480" w:rsidP="006D3384">
      <w:pPr>
        <w:spacing w:after="0" w:line="240" w:lineRule="auto"/>
      </w:pPr>
      <w:r>
        <w:separator/>
      </w:r>
    </w:p>
  </w:endnote>
  <w:endnote w:type="continuationSeparator" w:id="0">
    <w:p w14:paraId="272DD0B5" w14:textId="77777777" w:rsidR="00171480" w:rsidRDefault="00171480" w:rsidP="006D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Calibri-Italic">
    <w:charset w:val="00"/>
    <w:family w:val="auto"/>
    <w:pitch w:val="variable"/>
    <w:sig w:usb0="E00002FF" w:usb1="4000ACFF" w:usb2="00000001"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770668"/>
      <w:docPartObj>
        <w:docPartGallery w:val="Page Numbers (Bottom of Page)"/>
        <w:docPartUnique/>
      </w:docPartObj>
    </w:sdtPr>
    <w:sdtEndPr/>
    <w:sdtContent>
      <w:p w14:paraId="1F596F67" w14:textId="3B6A4C18" w:rsidR="00E14E07" w:rsidRDefault="00E14E07">
        <w:pPr>
          <w:pStyle w:val="Sidfot"/>
          <w:jc w:val="center"/>
        </w:pPr>
        <w:r>
          <w:fldChar w:fldCharType="begin"/>
        </w:r>
        <w:r>
          <w:instrText>PAGE   \* MERGEFORMAT</w:instrText>
        </w:r>
        <w:r>
          <w:fldChar w:fldCharType="separate"/>
        </w:r>
        <w:r w:rsidR="0087521D" w:rsidRPr="0087521D">
          <w:rPr>
            <w:noProof/>
            <w:lang w:val="sv-SE"/>
          </w:rPr>
          <w:t>20</w:t>
        </w:r>
        <w:r>
          <w:fldChar w:fldCharType="end"/>
        </w:r>
      </w:p>
    </w:sdtContent>
  </w:sdt>
  <w:p w14:paraId="45137525" w14:textId="77777777" w:rsidR="00E14E07" w:rsidRDefault="00E14E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93321"/>
      <w:docPartObj>
        <w:docPartGallery w:val="Page Numbers (Bottom of Page)"/>
        <w:docPartUnique/>
      </w:docPartObj>
    </w:sdtPr>
    <w:sdtEndPr/>
    <w:sdtContent>
      <w:p w14:paraId="10410BC5" w14:textId="73163C52" w:rsidR="00E14E07" w:rsidRDefault="00E14E07">
        <w:pPr>
          <w:pStyle w:val="Sidfot"/>
          <w:jc w:val="center"/>
        </w:pPr>
        <w:r>
          <w:fldChar w:fldCharType="begin"/>
        </w:r>
        <w:r>
          <w:instrText>PAGE   \* MERGEFORMAT</w:instrText>
        </w:r>
        <w:r>
          <w:fldChar w:fldCharType="separate"/>
        </w:r>
        <w:r w:rsidR="0087521D" w:rsidRPr="0087521D">
          <w:rPr>
            <w:noProof/>
            <w:lang w:val="sv-SE"/>
          </w:rPr>
          <w:t>19</w:t>
        </w:r>
        <w:r>
          <w:fldChar w:fldCharType="end"/>
        </w:r>
      </w:p>
    </w:sdtContent>
  </w:sdt>
  <w:p w14:paraId="2A6D4F0C" w14:textId="77777777" w:rsidR="00E14E07" w:rsidRDefault="00E14E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18C79" w14:textId="77777777" w:rsidR="00171480" w:rsidRDefault="00171480" w:rsidP="006D3384">
      <w:pPr>
        <w:spacing w:after="0" w:line="240" w:lineRule="auto"/>
      </w:pPr>
      <w:r>
        <w:separator/>
      </w:r>
    </w:p>
  </w:footnote>
  <w:footnote w:type="continuationSeparator" w:id="0">
    <w:p w14:paraId="51308C2D" w14:textId="77777777" w:rsidR="00171480" w:rsidRDefault="00171480" w:rsidP="006D3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34937"/>
    <w:multiLevelType w:val="hybridMultilevel"/>
    <w:tmpl w:val="8EBEAE12"/>
    <w:lvl w:ilvl="0" w:tplc="041D000F">
      <w:start w:val="4"/>
      <w:numFmt w:val="decimal"/>
      <w:lvlText w:val="%1."/>
      <w:lvlJc w:val="left"/>
      <w:pPr>
        <w:ind w:left="720" w:hanging="360"/>
      </w:pPr>
      <w:rPr>
        <w:rFonts w:ascii="Times New Roman" w:hAnsi="Times New Roman"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A3B0631"/>
    <w:multiLevelType w:val="multilevel"/>
    <w:tmpl w:val="A8182666"/>
    <w:lvl w:ilvl="0">
      <w:start w:val="3"/>
      <w:numFmt w:val="decimal"/>
      <w:lvlText w:val="%1."/>
      <w:lvlJc w:val="left"/>
      <w:pPr>
        <w:ind w:left="360" w:hanging="360"/>
      </w:pPr>
      <w:rPr>
        <w:rFonts w:hint="default"/>
        <w:b/>
        <w:i w:val="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956234"/>
    <w:multiLevelType w:val="multilevel"/>
    <w:tmpl w:val="041D001D"/>
    <w:styleLink w:val="Style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7E62B5"/>
    <w:multiLevelType w:val="multilevel"/>
    <w:tmpl w:val="F9F6FACA"/>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2CC2579"/>
    <w:multiLevelType w:val="multilevel"/>
    <w:tmpl w:val="B0F63AEC"/>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340"/>
        </w:tabs>
        <w:ind w:left="340" w:hanging="340"/>
      </w:pPr>
      <w:rPr>
        <w:rFonts w:ascii="Times New Roman" w:hAnsi="Times New Roman" w:cs="Times New Roman" w:hint="default"/>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ubrik3"/>
      <w:lvlText w:val="%1.%2.%3"/>
      <w:lvlJc w:val="left"/>
      <w:pPr>
        <w:tabs>
          <w:tab w:val="num" w:pos="567"/>
        </w:tabs>
        <w:ind w:left="567" w:hanging="567"/>
      </w:pPr>
      <w:rPr>
        <w:rFonts w:hint="default"/>
      </w:rPr>
    </w:lvl>
    <w:lvl w:ilvl="3">
      <w:start w:val="1"/>
      <w:numFmt w:val="decimal"/>
      <w:pStyle w:val="Rubrik4"/>
      <w:lvlText w:val="%1.%2.%3.%4"/>
      <w:lvlJc w:val="left"/>
      <w:pPr>
        <w:tabs>
          <w:tab w:val="num" w:pos="1440"/>
        </w:tabs>
        <w:ind w:left="864" w:hanging="864"/>
      </w:pPr>
      <w:rPr>
        <w:rFonts w:hint="default"/>
      </w:rPr>
    </w:lvl>
    <w:lvl w:ilvl="4">
      <w:start w:val="1"/>
      <w:numFmt w:val="decimal"/>
      <w:pStyle w:val="Rubrik5"/>
      <w:lvlText w:val="%1.%2.%3.%4.%5"/>
      <w:lvlJc w:val="left"/>
      <w:pPr>
        <w:tabs>
          <w:tab w:val="num" w:pos="1440"/>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5" w15:restartNumberingAfterBreak="0">
    <w:nsid w:val="564149C3"/>
    <w:multiLevelType w:val="multilevel"/>
    <w:tmpl w:val="1866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B409A"/>
    <w:multiLevelType w:val="multilevel"/>
    <w:tmpl w:val="1A9E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5"/>
  </w:num>
  <w:num w:numId="15">
    <w:abstractNumId w:val="6"/>
  </w:num>
  <w:num w:numId="16">
    <w:abstractNumId w:val="0"/>
  </w:num>
  <w:num w:numId="17">
    <w:abstractNumId w:val="4"/>
    <w:lvlOverride w:ilvl="0">
      <w:startOverride w:val="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5"/>
    <w:rsid w:val="00012D6F"/>
    <w:rsid w:val="00014C80"/>
    <w:rsid w:val="00014F12"/>
    <w:rsid w:val="000226A3"/>
    <w:rsid w:val="0002512B"/>
    <w:rsid w:val="00025D0C"/>
    <w:rsid w:val="00030B59"/>
    <w:rsid w:val="00032C73"/>
    <w:rsid w:val="000332BD"/>
    <w:rsid w:val="00034599"/>
    <w:rsid w:val="000430C3"/>
    <w:rsid w:val="00054F6F"/>
    <w:rsid w:val="000554EA"/>
    <w:rsid w:val="000558B6"/>
    <w:rsid w:val="000635C9"/>
    <w:rsid w:val="00065D92"/>
    <w:rsid w:val="0006725D"/>
    <w:rsid w:val="000710B4"/>
    <w:rsid w:val="00072D94"/>
    <w:rsid w:val="00086EDA"/>
    <w:rsid w:val="00090F38"/>
    <w:rsid w:val="00097717"/>
    <w:rsid w:val="000A29BF"/>
    <w:rsid w:val="000C1E95"/>
    <w:rsid w:val="000D5656"/>
    <w:rsid w:val="000E3879"/>
    <w:rsid w:val="000E3C8A"/>
    <w:rsid w:val="000F042F"/>
    <w:rsid w:val="001105FE"/>
    <w:rsid w:val="001111D6"/>
    <w:rsid w:val="001112D9"/>
    <w:rsid w:val="001315AF"/>
    <w:rsid w:val="00145EE1"/>
    <w:rsid w:val="001464DB"/>
    <w:rsid w:val="001476CF"/>
    <w:rsid w:val="00155653"/>
    <w:rsid w:val="00165210"/>
    <w:rsid w:val="001655BD"/>
    <w:rsid w:val="00171480"/>
    <w:rsid w:val="0017470E"/>
    <w:rsid w:val="00174B0F"/>
    <w:rsid w:val="00176ADA"/>
    <w:rsid w:val="00182488"/>
    <w:rsid w:val="001833EA"/>
    <w:rsid w:val="00183B07"/>
    <w:rsid w:val="00191DF5"/>
    <w:rsid w:val="001946DA"/>
    <w:rsid w:val="001A1441"/>
    <w:rsid w:val="001A3F46"/>
    <w:rsid w:val="001E1D5B"/>
    <w:rsid w:val="001E3E00"/>
    <w:rsid w:val="001F410E"/>
    <w:rsid w:val="00214ECD"/>
    <w:rsid w:val="00216313"/>
    <w:rsid w:val="00220BD6"/>
    <w:rsid w:val="00221868"/>
    <w:rsid w:val="00222613"/>
    <w:rsid w:val="002250A2"/>
    <w:rsid w:val="002345D0"/>
    <w:rsid w:val="00235D5E"/>
    <w:rsid w:val="00241E22"/>
    <w:rsid w:val="00262CCC"/>
    <w:rsid w:val="0026472F"/>
    <w:rsid w:val="00274F6B"/>
    <w:rsid w:val="002766C3"/>
    <w:rsid w:val="00284BA2"/>
    <w:rsid w:val="002911A8"/>
    <w:rsid w:val="002C69B9"/>
    <w:rsid w:val="002D0CA2"/>
    <w:rsid w:val="002D36DC"/>
    <w:rsid w:val="002E17BC"/>
    <w:rsid w:val="002E2C03"/>
    <w:rsid w:val="002E3590"/>
    <w:rsid w:val="00301621"/>
    <w:rsid w:val="00302185"/>
    <w:rsid w:val="00333280"/>
    <w:rsid w:val="00341E4F"/>
    <w:rsid w:val="003449F3"/>
    <w:rsid w:val="003642D3"/>
    <w:rsid w:val="00364DAB"/>
    <w:rsid w:val="003836B2"/>
    <w:rsid w:val="0038707D"/>
    <w:rsid w:val="003872B5"/>
    <w:rsid w:val="003940D9"/>
    <w:rsid w:val="003A5A12"/>
    <w:rsid w:val="003A5D79"/>
    <w:rsid w:val="003B5223"/>
    <w:rsid w:val="003B5AD3"/>
    <w:rsid w:val="003C3909"/>
    <w:rsid w:val="003D446F"/>
    <w:rsid w:val="003E2396"/>
    <w:rsid w:val="003E652F"/>
    <w:rsid w:val="003E7B98"/>
    <w:rsid w:val="00405699"/>
    <w:rsid w:val="00410E77"/>
    <w:rsid w:val="00421675"/>
    <w:rsid w:val="00421EFC"/>
    <w:rsid w:val="00426E65"/>
    <w:rsid w:val="00431D73"/>
    <w:rsid w:val="004406CB"/>
    <w:rsid w:val="00450F8F"/>
    <w:rsid w:val="00452FE3"/>
    <w:rsid w:val="00453AC2"/>
    <w:rsid w:val="0045639F"/>
    <w:rsid w:val="00457078"/>
    <w:rsid w:val="004607EB"/>
    <w:rsid w:val="0046297E"/>
    <w:rsid w:val="004735F7"/>
    <w:rsid w:val="00476493"/>
    <w:rsid w:val="0048292D"/>
    <w:rsid w:val="00484A3E"/>
    <w:rsid w:val="00486DCF"/>
    <w:rsid w:val="00493C20"/>
    <w:rsid w:val="00496F67"/>
    <w:rsid w:val="004A63EC"/>
    <w:rsid w:val="004A6975"/>
    <w:rsid w:val="004B2089"/>
    <w:rsid w:val="004B56C7"/>
    <w:rsid w:val="004B5831"/>
    <w:rsid w:val="004C123D"/>
    <w:rsid w:val="004C1C7F"/>
    <w:rsid w:val="004D29B6"/>
    <w:rsid w:val="004D5400"/>
    <w:rsid w:val="004E09A0"/>
    <w:rsid w:val="004E6D50"/>
    <w:rsid w:val="004F07F3"/>
    <w:rsid w:val="004F1AC9"/>
    <w:rsid w:val="004F726E"/>
    <w:rsid w:val="00502B59"/>
    <w:rsid w:val="005107AE"/>
    <w:rsid w:val="0051284A"/>
    <w:rsid w:val="00517985"/>
    <w:rsid w:val="00536EDF"/>
    <w:rsid w:val="0053761F"/>
    <w:rsid w:val="00546F5E"/>
    <w:rsid w:val="005554CF"/>
    <w:rsid w:val="005562CF"/>
    <w:rsid w:val="00557263"/>
    <w:rsid w:val="00564DDD"/>
    <w:rsid w:val="00567BFF"/>
    <w:rsid w:val="005777D4"/>
    <w:rsid w:val="00591627"/>
    <w:rsid w:val="00591D2F"/>
    <w:rsid w:val="00594BFF"/>
    <w:rsid w:val="005B019E"/>
    <w:rsid w:val="005B19BE"/>
    <w:rsid w:val="005B34CD"/>
    <w:rsid w:val="005C4EFC"/>
    <w:rsid w:val="005C613F"/>
    <w:rsid w:val="005C7EFF"/>
    <w:rsid w:val="005D516A"/>
    <w:rsid w:val="005E7BB8"/>
    <w:rsid w:val="005F1E21"/>
    <w:rsid w:val="005F29E1"/>
    <w:rsid w:val="005F4C47"/>
    <w:rsid w:val="005F520E"/>
    <w:rsid w:val="005F61D3"/>
    <w:rsid w:val="00606948"/>
    <w:rsid w:val="0061120C"/>
    <w:rsid w:val="00613FAA"/>
    <w:rsid w:val="006274DD"/>
    <w:rsid w:val="00637141"/>
    <w:rsid w:val="006445F3"/>
    <w:rsid w:val="00645E33"/>
    <w:rsid w:val="00656371"/>
    <w:rsid w:val="006602EA"/>
    <w:rsid w:val="00660FFF"/>
    <w:rsid w:val="00661726"/>
    <w:rsid w:val="00665C9F"/>
    <w:rsid w:val="00683EDD"/>
    <w:rsid w:val="00684C82"/>
    <w:rsid w:val="006868BD"/>
    <w:rsid w:val="006A3BA7"/>
    <w:rsid w:val="006A49B8"/>
    <w:rsid w:val="006B11AB"/>
    <w:rsid w:val="006B2505"/>
    <w:rsid w:val="006C45FD"/>
    <w:rsid w:val="006D3384"/>
    <w:rsid w:val="006D7ECC"/>
    <w:rsid w:val="006E5316"/>
    <w:rsid w:val="006F32B3"/>
    <w:rsid w:val="006F5EA2"/>
    <w:rsid w:val="007001B3"/>
    <w:rsid w:val="0070667E"/>
    <w:rsid w:val="00710631"/>
    <w:rsid w:val="007212B7"/>
    <w:rsid w:val="00727EF0"/>
    <w:rsid w:val="00732749"/>
    <w:rsid w:val="0073794E"/>
    <w:rsid w:val="00737A94"/>
    <w:rsid w:val="007412CA"/>
    <w:rsid w:val="00755AF6"/>
    <w:rsid w:val="0075742C"/>
    <w:rsid w:val="00762E8C"/>
    <w:rsid w:val="00783393"/>
    <w:rsid w:val="00796DF5"/>
    <w:rsid w:val="007976A4"/>
    <w:rsid w:val="007B0BC5"/>
    <w:rsid w:val="007B2E26"/>
    <w:rsid w:val="007B4EA3"/>
    <w:rsid w:val="007C29DC"/>
    <w:rsid w:val="007C742B"/>
    <w:rsid w:val="007D6AF3"/>
    <w:rsid w:val="007E67C1"/>
    <w:rsid w:val="007F23B2"/>
    <w:rsid w:val="007F4932"/>
    <w:rsid w:val="007F56EA"/>
    <w:rsid w:val="007F70A0"/>
    <w:rsid w:val="007F70CC"/>
    <w:rsid w:val="008117DE"/>
    <w:rsid w:val="00811E00"/>
    <w:rsid w:val="008142D8"/>
    <w:rsid w:val="00817CBE"/>
    <w:rsid w:val="00820FBA"/>
    <w:rsid w:val="00823E09"/>
    <w:rsid w:val="00831B64"/>
    <w:rsid w:val="00840561"/>
    <w:rsid w:val="0085155A"/>
    <w:rsid w:val="00861DB7"/>
    <w:rsid w:val="00862C92"/>
    <w:rsid w:val="008634DE"/>
    <w:rsid w:val="00866FEF"/>
    <w:rsid w:val="00874A5A"/>
    <w:rsid w:val="0087521D"/>
    <w:rsid w:val="00881976"/>
    <w:rsid w:val="00886048"/>
    <w:rsid w:val="008964F2"/>
    <w:rsid w:val="008A303F"/>
    <w:rsid w:val="008B1908"/>
    <w:rsid w:val="008B454D"/>
    <w:rsid w:val="008B6A4E"/>
    <w:rsid w:val="008C06C8"/>
    <w:rsid w:val="008D33EF"/>
    <w:rsid w:val="008E7855"/>
    <w:rsid w:val="00900670"/>
    <w:rsid w:val="00907CA3"/>
    <w:rsid w:val="00910851"/>
    <w:rsid w:val="00913226"/>
    <w:rsid w:val="00940BA8"/>
    <w:rsid w:val="00944316"/>
    <w:rsid w:val="0095354C"/>
    <w:rsid w:val="00953DD3"/>
    <w:rsid w:val="00964211"/>
    <w:rsid w:val="00964550"/>
    <w:rsid w:val="00967D03"/>
    <w:rsid w:val="009868D4"/>
    <w:rsid w:val="009910FF"/>
    <w:rsid w:val="00997A57"/>
    <w:rsid w:val="009A6A1A"/>
    <w:rsid w:val="009B4D07"/>
    <w:rsid w:val="009B7195"/>
    <w:rsid w:val="009C1104"/>
    <w:rsid w:val="009C230E"/>
    <w:rsid w:val="009C5439"/>
    <w:rsid w:val="009E1731"/>
    <w:rsid w:val="009E56A6"/>
    <w:rsid w:val="009F07D5"/>
    <w:rsid w:val="009F3D24"/>
    <w:rsid w:val="009F54B8"/>
    <w:rsid w:val="009F679B"/>
    <w:rsid w:val="00A00BF0"/>
    <w:rsid w:val="00A02D41"/>
    <w:rsid w:val="00A16A4F"/>
    <w:rsid w:val="00A1756A"/>
    <w:rsid w:val="00A20E97"/>
    <w:rsid w:val="00A21D62"/>
    <w:rsid w:val="00A2424D"/>
    <w:rsid w:val="00A266CD"/>
    <w:rsid w:val="00A332A5"/>
    <w:rsid w:val="00A3592A"/>
    <w:rsid w:val="00A40AC7"/>
    <w:rsid w:val="00A41556"/>
    <w:rsid w:val="00A62856"/>
    <w:rsid w:val="00A63219"/>
    <w:rsid w:val="00A67F7F"/>
    <w:rsid w:val="00A72795"/>
    <w:rsid w:val="00A732BC"/>
    <w:rsid w:val="00A73E51"/>
    <w:rsid w:val="00A746FD"/>
    <w:rsid w:val="00A75547"/>
    <w:rsid w:val="00A77986"/>
    <w:rsid w:val="00A843BA"/>
    <w:rsid w:val="00A9231E"/>
    <w:rsid w:val="00A9300D"/>
    <w:rsid w:val="00A96F67"/>
    <w:rsid w:val="00AA2EBC"/>
    <w:rsid w:val="00AA379A"/>
    <w:rsid w:val="00AB336E"/>
    <w:rsid w:val="00AE154E"/>
    <w:rsid w:val="00AE26C0"/>
    <w:rsid w:val="00AE33EF"/>
    <w:rsid w:val="00AE3A26"/>
    <w:rsid w:val="00AE5105"/>
    <w:rsid w:val="00B03879"/>
    <w:rsid w:val="00B05251"/>
    <w:rsid w:val="00B11A0A"/>
    <w:rsid w:val="00B26FDF"/>
    <w:rsid w:val="00B31C39"/>
    <w:rsid w:val="00B50457"/>
    <w:rsid w:val="00B53EE4"/>
    <w:rsid w:val="00B63757"/>
    <w:rsid w:val="00B63951"/>
    <w:rsid w:val="00B706E7"/>
    <w:rsid w:val="00B81BFA"/>
    <w:rsid w:val="00B9152C"/>
    <w:rsid w:val="00B934A7"/>
    <w:rsid w:val="00B9383C"/>
    <w:rsid w:val="00B95772"/>
    <w:rsid w:val="00B97EA6"/>
    <w:rsid w:val="00BA15E9"/>
    <w:rsid w:val="00BA2C9D"/>
    <w:rsid w:val="00BA3792"/>
    <w:rsid w:val="00BA654E"/>
    <w:rsid w:val="00BB731C"/>
    <w:rsid w:val="00BB7828"/>
    <w:rsid w:val="00BC18BB"/>
    <w:rsid w:val="00BC43B8"/>
    <w:rsid w:val="00BD26ED"/>
    <w:rsid w:val="00BF41D8"/>
    <w:rsid w:val="00BF4C0D"/>
    <w:rsid w:val="00C014D5"/>
    <w:rsid w:val="00C047CE"/>
    <w:rsid w:val="00C23B76"/>
    <w:rsid w:val="00C25784"/>
    <w:rsid w:val="00C2789D"/>
    <w:rsid w:val="00C32048"/>
    <w:rsid w:val="00C3218D"/>
    <w:rsid w:val="00C35A24"/>
    <w:rsid w:val="00C51121"/>
    <w:rsid w:val="00C60ED5"/>
    <w:rsid w:val="00C614A3"/>
    <w:rsid w:val="00C65A12"/>
    <w:rsid w:val="00C706C4"/>
    <w:rsid w:val="00C7374D"/>
    <w:rsid w:val="00C737D5"/>
    <w:rsid w:val="00C77AA8"/>
    <w:rsid w:val="00C96547"/>
    <w:rsid w:val="00CA2DED"/>
    <w:rsid w:val="00CB0984"/>
    <w:rsid w:val="00CC34FB"/>
    <w:rsid w:val="00CD263A"/>
    <w:rsid w:val="00CD69A7"/>
    <w:rsid w:val="00CE1371"/>
    <w:rsid w:val="00CE3E9F"/>
    <w:rsid w:val="00CF5CB5"/>
    <w:rsid w:val="00D02B93"/>
    <w:rsid w:val="00D05119"/>
    <w:rsid w:val="00D0620E"/>
    <w:rsid w:val="00D11017"/>
    <w:rsid w:val="00D150C2"/>
    <w:rsid w:val="00D22137"/>
    <w:rsid w:val="00D23AD3"/>
    <w:rsid w:val="00D24A5F"/>
    <w:rsid w:val="00D25BEF"/>
    <w:rsid w:val="00D432C1"/>
    <w:rsid w:val="00D45FEF"/>
    <w:rsid w:val="00D512AC"/>
    <w:rsid w:val="00D52561"/>
    <w:rsid w:val="00D6050F"/>
    <w:rsid w:val="00D60FB2"/>
    <w:rsid w:val="00D628E8"/>
    <w:rsid w:val="00D669EC"/>
    <w:rsid w:val="00D7396A"/>
    <w:rsid w:val="00D74F14"/>
    <w:rsid w:val="00D76669"/>
    <w:rsid w:val="00D90B4A"/>
    <w:rsid w:val="00D935A0"/>
    <w:rsid w:val="00DA2660"/>
    <w:rsid w:val="00DB25F6"/>
    <w:rsid w:val="00DC252A"/>
    <w:rsid w:val="00DE3E01"/>
    <w:rsid w:val="00DE73C7"/>
    <w:rsid w:val="00E01BC8"/>
    <w:rsid w:val="00E05FFA"/>
    <w:rsid w:val="00E14E07"/>
    <w:rsid w:val="00E17C11"/>
    <w:rsid w:val="00E20CEB"/>
    <w:rsid w:val="00E33F3C"/>
    <w:rsid w:val="00E40206"/>
    <w:rsid w:val="00E459D7"/>
    <w:rsid w:val="00E61573"/>
    <w:rsid w:val="00E61CDA"/>
    <w:rsid w:val="00E65542"/>
    <w:rsid w:val="00E65B44"/>
    <w:rsid w:val="00E72960"/>
    <w:rsid w:val="00E852F0"/>
    <w:rsid w:val="00E95802"/>
    <w:rsid w:val="00EA465C"/>
    <w:rsid w:val="00EA499C"/>
    <w:rsid w:val="00EC2031"/>
    <w:rsid w:val="00EC37E2"/>
    <w:rsid w:val="00EC4D7F"/>
    <w:rsid w:val="00EC72D5"/>
    <w:rsid w:val="00ED2CB5"/>
    <w:rsid w:val="00EE2DAC"/>
    <w:rsid w:val="00EE62CE"/>
    <w:rsid w:val="00EF1812"/>
    <w:rsid w:val="00EF2D06"/>
    <w:rsid w:val="00EF3973"/>
    <w:rsid w:val="00F00E50"/>
    <w:rsid w:val="00F06A05"/>
    <w:rsid w:val="00F221BD"/>
    <w:rsid w:val="00F23352"/>
    <w:rsid w:val="00F2449B"/>
    <w:rsid w:val="00F4339D"/>
    <w:rsid w:val="00F449F6"/>
    <w:rsid w:val="00F50A0F"/>
    <w:rsid w:val="00F61B83"/>
    <w:rsid w:val="00F67C8F"/>
    <w:rsid w:val="00F70501"/>
    <w:rsid w:val="00F71DD6"/>
    <w:rsid w:val="00F81642"/>
    <w:rsid w:val="00F9199B"/>
    <w:rsid w:val="00F942B0"/>
    <w:rsid w:val="00FA56CA"/>
    <w:rsid w:val="00FA587B"/>
    <w:rsid w:val="00FA702A"/>
    <w:rsid w:val="00FA75CE"/>
    <w:rsid w:val="00FB29ED"/>
    <w:rsid w:val="00FB4F8C"/>
    <w:rsid w:val="00FB5E74"/>
    <w:rsid w:val="00FD1122"/>
    <w:rsid w:val="00FD4378"/>
    <w:rsid w:val="00FD77D3"/>
    <w:rsid w:val="00FE7F3E"/>
    <w:rsid w:val="00FF307E"/>
    <w:rsid w:val="00FF32F8"/>
    <w:rsid w:val="00FF3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EAB9"/>
  <w15:chartTrackingRefBased/>
  <w15:docId w15:val="{1704961E-4D2A-41AC-AA27-88B55F2D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65"/>
    <w:pPr>
      <w:spacing w:after="120" w:line="360" w:lineRule="auto"/>
      <w:jc w:val="both"/>
    </w:pPr>
    <w:rPr>
      <w:rFonts w:ascii="Times New Roman" w:eastAsia="Times New Roman" w:hAnsi="Times New Roman" w:cs="Times New Roman"/>
      <w:sz w:val="28"/>
      <w:szCs w:val="20"/>
      <w:lang w:val="en-US"/>
    </w:rPr>
  </w:style>
  <w:style w:type="paragraph" w:styleId="Rubrik1">
    <w:name w:val="heading 1"/>
    <w:basedOn w:val="Normal"/>
    <w:next w:val="Normal"/>
    <w:link w:val="Rubrik1Char"/>
    <w:qFormat/>
    <w:rsid w:val="00426E65"/>
    <w:pPr>
      <w:keepNext/>
      <w:keepLines/>
      <w:numPr>
        <w:numId w:val="9"/>
      </w:numPr>
      <w:spacing w:before="100" w:beforeAutospacing="1" w:after="100" w:afterAutospacing="1"/>
      <w:ind w:left="431" w:hanging="431"/>
      <w:jc w:val="left"/>
      <w:outlineLvl w:val="0"/>
    </w:pPr>
    <w:rPr>
      <w:kern w:val="28"/>
    </w:rPr>
  </w:style>
  <w:style w:type="paragraph" w:styleId="Rubrik2">
    <w:name w:val="heading 2"/>
    <w:basedOn w:val="Rubrik1"/>
    <w:next w:val="Normal"/>
    <w:link w:val="Rubrik2Char"/>
    <w:qFormat/>
    <w:rsid w:val="00A2424D"/>
    <w:pPr>
      <w:numPr>
        <w:ilvl w:val="1"/>
      </w:numPr>
      <w:spacing w:before="400"/>
      <w:outlineLvl w:val="1"/>
    </w:pPr>
  </w:style>
  <w:style w:type="paragraph" w:styleId="Rubrik3">
    <w:name w:val="heading 3"/>
    <w:basedOn w:val="Rubrik2"/>
    <w:next w:val="Normal"/>
    <w:link w:val="Rubrik3Char"/>
    <w:autoRedefine/>
    <w:qFormat/>
    <w:rsid w:val="009A6A1A"/>
    <w:pPr>
      <w:numPr>
        <w:ilvl w:val="2"/>
      </w:numPr>
      <w:outlineLvl w:val="2"/>
    </w:pPr>
  </w:style>
  <w:style w:type="paragraph" w:styleId="Rubrik4">
    <w:name w:val="heading 4"/>
    <w:basedOn w:val="Rubrik3"/>
    <w:next w:val="Normal"/>
    <w:link w:val="Rubrik4Char"/>
    <w:qFormat/>
    <w:rsid w:val="00A2424D"/>
    <w:pPr>
      <w:numPr>
        <w:ilvl w:val="3"/>
      </w:numPr>
      <w:spacing w:before="280" w:after="80"/>
      <w:outlineLvl w:val="3"/>
    </w:pPr>
    <w:rPr>
      <w:i/>
    </w:rPr>
  </w:style>
  <w:style w:type="paragraph" w:styleId="Rubrik5">
    <w:name w:val="heading 5"/>
    <w:basedOn w:val="Normal"/>
    <w:next w:val="Normal"/>
    <w:link w:val="Rubrik5Char"/>
    <w:qFormat/>
    <w:rsid w:val="00A2424D"/>
    <w:pPr>
      <w:numPr>
        <w:ilvl w:val="4"/>
        <w:numId w:val="9"/>
      </w:numPr>
      <w:spacing w:before="240" w:after="60"/>
      <w:outlineLvl w:val="4"/>
    </w:pPr>
    <w:rPr>
      <w:sz w:val="22"/>
    </w:rPr>
  </w:style>
  <w:style w:type="paragraph" w:styleId="Rubrik6">
    <w:name w:val="heading 6"/>
    <w:basedOn w:val="Normal"/>
    <w:next w:val="Normal"/>
    <w:link w:val="Rubrik6Char"/>
    <w:qFormat/>
    <w:rsid w:val="00A2424D"/>
    <w:pPr>
      <w:numPr>
        <w:ilvl w:val="5"/>
        <w:numId w:val="9"/>
      </w:numPr>
      <w:spacing w:before="240" w:after="60"/>
      <w:outlineLvl w:val="5"/>
    </w:pPr>
    <w:rPr>
      <w:i/>
      <w:sz w:val="22"/>
    </w:rPr>
  </w:style>
  <w:style w:type="paragraph" w:styleId="Rubrik7">
    <w:name w:val="heading 7"/>
    <w:basedOn w:val="Normal"/>
    <w:next w:val="Normal"/>
    <w:link w:val="Rubrik7Char"/>
    <w:qFormat/>
    <w:rsid w:val="00A2424D"/>
    <w:pPr>
      <w:numPr>
        <w:ilvl w:val="6"/>
        <w:numId w:val="9"/>
      </w:numPr>
      <w:spacing w:before="240" w:after="60"/>
      <w:outlineLvl w:val="6"/>
    </w:pPr>
    <w:rPr>
      <w:rFonts w:ascii="Arial" w:hAnsi="Arial"/>
      <w:sz w:val="20"/>
    </w:rPr>
  </w:style>
  <w:style w:type="paragraph" w:styleId="Rubrik8">
    <w:name w:val="heading 8"/>
    <w:basedOn w:val="Normal"/>
    <w:next w:val="Normal"/>
    <w:link w:val="Rubrik8Char"/>
    <w:qFormat/>
    <w:rsid w:val="00A2424D"/>
    <w:pPr>
      <w:numPr>
        <w:ilvl w:val="7"/>
        <w:numId w:val="9"/>
      </w:numPr>
      <w:spacing w:before="240" w:after="60"/>
      <w:outlineLvl w:val="7"/>
    </w:pPr>
    <w:rPr>
      <w:rFonts w:ascii="Arial" w:hAnsi="Arial"/>
      <w:i/>
      <w:sz w:val="20"/>
    </w:rPr>
  </w:style>
  <w:style w:type="paragraph" w:styleId="Rubrik9">
    <w:name w:val="heading 9"/>
    <w:basedOn w:val="Normal"/>
    <w:next w:val="Normal"/>
    <w:link w:val="Rubrik9Char"/>
    <w:qFormat/>
    <w:rsid w:val="00A2424D"/>
    <w:pPr>
      <w:numPr>
        <w:ilvl w:val="8"/>
        <w:numId w:val="9"/>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A2424D"/>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szCs w:val="24"/>
    </w:rPr>
  </w:style>
  <w:style w:type="paragraph" w:styleId="Ballongtext">
    <w:name w:val="Balloon Text"/>
    <w:basedOn w:val="Normal"/>
    <w:link w:val="BallongtextChar"/>
    <w:rsid w:val="00A2424D"/>
    <w:pPr>
      <w:spacing w:after="0"/>
    </w:pPr>
    <w:rPr>
      <w:rFonts w:ascii="Tahoma" w:hAnsi="Tahoma" w:cs="Tahoma"/>
      <w:sz w:val="16"/>
      <w:szCs w:val="16"/>
    </w:rPr>
  </w:style>
  <w:style w:type="character" w:customStyle="1" w:styleId="BallongtextChar">
    <w:name w:val="Ballongtext Char"/>
    <w:basedOn w:val="Standardstycketeckensnitt"/>
    <w:link w:val="Ballongtext"/>
    <w:rsid w:val="00A2424D"/>
    <w:rPr>
      <w:rFonts w:ascii="Tahoma" w:eastAsia="Times New Roman" w:hAnsi="Tahoma" w:cs="Tahoma"/>
      <w:sz w:val="16"/>
      <w:szCs w:val="16"/>
      <w:lang w:val="en-US"/>
    </w:rPr>
  </w:style>
  <w:style w:type="paragraph" w:styleId="Beskrivning">
    <w:name w:val="caption"/>
    <w:basedOn w:val="Normal"/>
    <w:next w:val="Normal"/>
    <w:qFormat/>
    <w:rsid w:val="00A2424D"/>
    <w:pPr>
      <w:spacing w:before="120" w:after="400"/>
      <w:jc w:val="center"/>
    </w:pPr>
    <w:rPr>
      <w:i/>
    </w:rPr>
  </w:style>
  <w:style w:type="paragraph" w:customStyle="1" w:styleId="Ekvation">
    <w:name w:val="Ekvation"/>
    <w:basedOn w:val="Normal"/>
    <w:next w:val="Normal"/>
    <w:rsid w:val="00A2424D"/>
    <w:pPr>
      <w:jc w:val="center"/>
    </w:pPr>
    <w:rPr>
      <w:color w:val="000000"/>
    </w:rPr>
  </w:style>
  <w:style w:type="character" w:styleId="Betoning">
    <w:name w:val="Emphasis"/>
    <w:aliases w:val="vänsterställd infotext"/>
    <w:uiPriority w:val="20"/>
    <w:qFormat/>
    <w:rsid w:val="00A2424D"/>
    <w:rPr>
      <w:rFonts w:ascii="Calibri" w:hAnsi="Calibri" w:cs="Calibri"/>
      <w:sz w:val="20"/>
      <w:szCs w:val="20"/>
    </w:rPr>
  </w:style>
  <w:style w:type="paragraph" w:customStyle="1" w:styleId="Figurtext">
    <w:name w:val="Figurtext"/>
    <w:basedOn w:val="Beskrivning"/>
    <w:rsid w:val="00A2424D"/>
  </w:style>
  <w:style w:type="paragraph" w:styleId="Sidfot">
    <w:name w:val="footer"/>
    <w:basedOn w:val="Normal"/>
    <w:link w:val="SidfotChar"/>
    <w:uiPriority w:val="99"/>
    <w:rsid w:val="00A2424D"/>
    <w:pPr>
      <w:tabs>
        <w:tab w:val="center" w:pos="4320"/>
        <w:tab w:val="right" w:pos="8640"/>
      </w:tabs>
    </w:pPr>
    <w:rPr>
      <w:rFonts w:ascii="Arial" w:hAnsi="Arial"/>
      <w:sz w:val="20"/>
    </w:rPr>
  </w:style>
  <w:style w:type="character" w:customStyle="1" w:styleId="SidfotChar">
    <w:name w:val="Sidfot Char"/>
    <w:basedOn w:val="Standardstycketeckensnitt"/>
    <w:link w:val="Sidfot"/>
    <w:uiPriority w:val="99"/>
    <w:rsid w:val="00A2424D"/>
    <w:rPr>
      <w:rFonts w:ascii="Arial" w:eastAsia="Times New Roman" w:hAnsi="Arial" w:cs="Times New Roman"/>
      <w:sz w:val="20"/>
      <w:szCs w:val="20"/>
      <w:lang w:val="en-US"/>
    </w:rPr>
  </w:style>
  <w:style w:type="paragraph" w:styleId="Sidhuvud">
    <w:name w:val="header"/>
    <w:basedOn w:val="Normal"/>
    <w:link w:val="SidhuvudChar"/>
    <w:rsid w:val="00A2424D"/>
    <w:pPr>
      <w:tabs>
        <w:tab w:val="center" w:pos="4320"/>
        <w:tab w:val="right" w:pos="8640"/>
      </w:tabs>
    </w:pPr>
    <w:rPr>
      <w:rFonts w:ascii="Arial" w:hAnsi="Arial"/>
      <w:sz w:val="20"/>
    </w:rPr>
  </w:style>
  <w:style w:type="character" w:customStyle="1" w:styleId="SidhuvudChar">
    <w:name w:val="Sidhuvud Char"/>
    <w:basedOn w:val="Standardstycketeckensnitt"/>
    <w:link w:val="Sidhuvud"/>
    <w:rsid w:val="00A2424D"/>
    <w:rPr>
      <w:rFonts w:ascii="Arial" w:eastAsia="Times New Roman" w:hAnsi="Arial" w:cs="Times New Roman"/>
      <w:sz w:val="20"/>
      <w:szCs w:val="20"/>
      <w:lang w:val="en-US"/>
    </w:rPr>
  </w:style>
  <w:style w:type="character" w:customStyle="1" w:styleId="Rubrik1Char">
    <w:name w:val="Rubrik 1 Char"/>
    <w:link w:val="Rubrik1"/>
    <w:rsid w:val="00426E65"/>
    <w:rPr>
      <w:rFonts w:ascii="Times New Roman" w:eastAsia="Times New Roman" w:hAnsi="Times New Roman" w:cs="Times New Roman"/>
      <w:kern w:val="28"/>
      <w:sz w:val="28"/>
      <w:szCs w:val="20"/>
      <w:lang w:val="en-US"/>
    </w:rPr>
  </w:style>
  <w:style w:type="character" w:customStyle="1" w:styleId="Rubrik2Char">
    <w:name w:val="Rubrik 2 Char"/>
    <w:basedOn w:val="Standardstycketeckensnitt"/>
    <w:link w:val="Rubrik2"/>
    <w:rsid w:val="00A2424D"/>
    <w:rPr>
      <w:rFonts w:ascii="Arial" w:eastAsia="Times New Roman" w:hAnsi="Arial" w:cs="Times New Roman"/>
      <w:b/>
      <w:kern w:val="28"/>
      <w:sz w:val="28"/>
      <w:szCs w:val="20"/>
      <w:lang w:val="en-US"/>
    </w:rPr>
  </w:style>
  <w:style w:type="character" w:customStyle="1" w:styleId="Rubrik3Char">
    <w:name w:val="Rubrik 3 Char"/>
    <w:basedOn w:val="Standardstycketeckensnitt"/>
    <w:link w:val="Rubrik3"/>
    <w:rsid w:val="009A6A1A"/>
    <w:rPr>
      <w:rFonts w:ascii="Times New Roman" w:eastAsia="Times New Roman" w:hAnsi="Times New Roman" w:cs="Times New Roman"/>
      <w:kern w:val="28"/>
      <w:sz w:val="28"/>
      <w:szCs w:val="20"/>
      <w:lang w:val="en-US"/>
    </w:rPr>
  </w:style>
  <w:style w:type="character" w:customStyle="1" w:styleId="Rubrik4Char">
    <w:name w:val="Rubrik 4 Char"/>
    <w:basedOn w:val="Standardstycketeckensnitt"/>
    <w:link w:val="Rubrik4"/>
    <w:rsid w:val="00A2424D"/>
    <w:rPr>
      <w:rFonts w:ascii="Arial" w:eastAsia="Times New Roman" w:hAnsi="Arial" w:cs="Times New Roman"/>
      <w:i/>
      <w:kern w:val="28"/>
      <w:sz w:val="28"/>
      <w:szCs w:val="20"/>
      <w:lang w:val="en-US"/>
    </w:rPr>
  </w:style>
  <w:style w:type="character" w:customStyle="1" w:styleId="Rubrik5Char">
    <w:name w:val="Rubrik 5 Char"/>
    <w:basedOn w:val="Standardstycketeckensnitt"/>
    <w:link w:val="Rubrik5"/>
    <w:rsid w:val="00A2424D"/>
    <w:rPr>
      <w:rFonts w:ascii="Times New Roman" w:eastAsia="Times New Roman" w:hAnsi="Times New Roman" w:cs="Times New Roman"/>
      <w:szCs w:val="20"/>
      <w:lang w:val="en-US"/>
    </w:rPr>
  </w:style>
  <w:style w:type="character" w:customStyle="1" w:styleId="Rubrik6Char">
    <w:name w:val="Rubrik 6 Char"/>
    <w:basedOn w:val="Standardstycketeckensnitt"/>
    <w:link w:val="Rubrik6"/>
    <w:rsid w:val="00A2424D"/>
    <w:rPr>
      <w:rFonts w:ascii="Times New Roman" w:eastAsia="Times New Roman" w:hAnsi="Times New Roman" w:cs="Times New Roman"/>
      <w:i/>
      <w:szCs w:val="20"/>
      <w:lang w:val="en-US"/>
    </w:rPr>
  </w:style>
  <w:style w:type="character" w:customStyle="1" w:styleId="Rubrik7Char">
    <w:name w:val="Rubrik 7 Char"/>
    <w:basedOn w:val="Standardstycketeckensnitt"/>
    <w:link w:val="Rubrik7"/>
    <w:rsid w:val="00A2424D"/>
    <w:rPr>
      <w:rFonts w:ascii="Arial" w:eastAsia="Times New Roman" w:hAnsi="Arial" w:cs="Times New Roman"/>
      <w:sz w:val="20"/>
      <w:szCs w:val="20"/>
      <w:lang w:val="en-US"/>
    </w:rPr>
  </w:style>
  <w:style w:type="character" w:customStyle="1" w:styleId="Rubrik8Char">
    <w:name w:val="Rubrik 8 Char"/>
    <w:basedOn w:val="Standardstycketeckensnitt"/>
    <w:link w:val="Rubrik8"/>
    <w:rsid w:val="00A2424D"/>
    <w:rPr>
      <w:rFonts w:ascii="Arial" w:eastAsia="Times New Roman" w:hAnsi="Arial" w:cs="Times New Roman"/>
      <w:i/>
      <w:sz w:val="20"/>
      <w:szCs w:val="20"/>
      <w:lang w:val="en-US"/>
    </w:rPr>
  </w:style>
  <w:style w:type="character" w:customStyle="1" w:styleId="Rubrik9Char">
    <w:name w:val="Rubrik 9 Char"/>
    <w:basedOn w:val="Standardstycketeckensnitt"/>
    <w:link w:val="Rubrik9"/>
    <w:rsid w:val="00A2424D"/>
    <w:rPr>
      <w:rFonts w:ascii="Arial" w:eastAsia="Times New Roman" w:hAnsi="Arial" w:cs="Times New Roman"/>
      <w:b/>
      <w:i/>
      <w:sz w:val="18"/>
      <w:szCs w:val="20"/>
      <w:lang w:val="en-US"/>
    </w:rPr>
  </w:style>
  <w:style w:type="paragraph" w:customStyle="1" w:styleId="Headingonumrerad">
    <w:name w:val="Heading onumrerad"/>
    <w:basedOn w:val="Normal"/>
    <w:rsid w:val="00A2424D"/>
    <w:pPr>
      <w:keepNext/>
      <w:keepLines/>
      <w:pageBreakBefore/>
      <w:spacing w:before="480" w:after="400"/>
      <w:jc w:val="left"/>
      <w:outlineLvl w:val="0"/>
    </w:pPr>
    <w:rPr>
      <w:rFonts w:ascii="Arial" w:hAnsi="Arial"/>
      <w:b/>
      <w:kern w:val="28"/>
      <w:sz w:val="44"/>
    </w:rPr>
  </w:style>
  <w:style w:type="character" w:styleId="Hyperlnk">
    <w:name w:val="Hyperlink"/>
    <w:uiPriority w:val="99"/>
    <w:rsid w:val="00A2424D"/>
    <w:rPr>
      <w:color w:val="0000FF"/>
      <w:u w:val="single"/>
    </w:rPr>
  </w:style>
  <w:style w:type="character" w:styleId="Starkbetoning">
    <w:name w:val="Intense Emphasis"/>
    <w:aliases w:val="Högerställd infotext"/>
    <w:uiPriority w:val="21"/>
    <w:qFormat/>
    <w:rsid w:val="00A2424D"/>
    <w:rPr>
      <w:rFonts w:ascii="Calibri" w:hAnsi="Calibri" w:cs="Calibri"/>
      <w:sz w:val="20"/>
      <w:szCs w:val="20"/>
    </w:rPr>
  </w:style>
  <w:style w:type="paragraph" w:customStyle="1" w:styleId="largeheading">
    <w:name w:val="large_heading"/>
    <w:basedOn w:val="Normal"/>
    <w:rsid w:val="00A2424D"/>
    <w:pPr>
      <w:spacing w:before="480" w:after="360"/>
      <w:jc w:val="left"/>
    </w:pPr>
    <w:rPr>
      <w:rFonts w:ascii="Arial" w:hAnsi="Arial" w:cs="Arial"/>
      <w:sz w:val="44"/>
      <w:szCs w:val="44"/>
    </w:rPr>
  </w:style>
  <w:style w:type="paragraph" w:styleId="Liststycke">
    <w:name w:val="List Paragraph"/>
    <w:basedOn w:val="Normal"/>
    <w:uiPriority w:val="34"/>
    <w:qFormat/>
    <w:rsid w:val="00A2424D"/>
    <w:pPr>
      <w:spacing w:after="0"/>
      <w:ind w:left="720"/>
      <w:contextualSpacing/>
      <w:jc w:val="left"/>
    </w:pPr>
    <w:rPr>
      <w:rFonts w:ascii="Georgia" w:eastAsia="Calibri" w:hAnsi="Georgia"/>
      <w:szCs w:val="24"/>
    </w:rPr>
  </w:style>
  <w:style w:type="paragraph" w:customStyle="1" w:styleId="Normal1">
    <w:name w:val="Normal1"/>
    <w:basedOn w:val="Normal"/>
    <w:rsid w:val="00A2424D"/>
    <w:pPr>
      <w:spacing w:line="420" w:lineRule="auto"/>
      <w:jc w:val="left"/>
    </w:pPr>
    <w:rPr>
      <w:rFonts w:ascii="Arial" w:hAnsi="Arial" w:cs="Arial"/>
      <w:color w:val="3C3C3C"/>
      <w:sz w:val="26"/>
      <w:szCs w:val="26"/>
      <w:lang w:val="sv-SE" w:eastAsia="sv-SE"/>
    </w:rPr>
  </w:style>
  <w:style w:type="character" w:styleId="Sidnummer">
    <w:name w:val="page number"/>
    <w:basedOn w:val="Standardstycketeckensnitt"/>
    <w:rsid w:val="00A2424D"/>
  </w:style>
  <w:style w:type="paragraph" w:customStyle="1" w:styleId="picture">
    <w:name w:val="picture"/>
    <w:basedOn w:val="Normal"/>
    <w:rsid w:val="00A2424D"/>
    <w:pPr>
      <w:keepNext/>
      <w:spacing w:before="120"/>
      <w:jc w:val="center"/>
    </w:pPr>
  </w:style>
  <w:style w:type="character" w:styleId="Platshllartext">
    <w:name w:val="Placeholder Text"/>
    <w:basedOn w:val="Standardstycketeckensnitt"/>
    <w:uiPriority w:val="99"/>
    <w:semiHidden/>
    <w:rsid w:val="00A2424D"/>
    <w:rPr>
      <w:color w:val="808080"/>
    </w:rPr>
  </w:style>
  <w:style w:type="character" w:styleId="Stark">
    <w:name w:val="Strong"/>
    <w:aliases w:val="Författarens namn"/>
    <w:uiPriority w:val="22"/>
    <w:qFormat/>
    <w:rsid w:val="00A2424D"/>
    <w:rPr>
      <w:rFonts w:ascii="Calibri-Bold" w:hAnsi="Calibri-Bold" w:cs="Calibri-Bold"/>
      <w:b/>
      <w:bCs/>
    </w:rPr>
  </w:style>
  <w:style w:type="paragraph" w:styleId="Underrubrik">
    <w:name w:val="Subtitle"/>
    <w:aliases w:val="Undertitel"/>
    <w:basedOn w:val="Allmntstyckeformat"/>
    <w:next w:val="Normal"/>
    <w:link w:val="UnderrubrikChar"/>
    <w:uiPriority w:val="11"/>
    <w:qFormat/>
    <w:rsid w:val="00A2424D"/>
    <w:pPr>
      <w:spacing w:line="360" w:lineRule="auto"/>
      <w:ind w:left="1701" w:right="685"/>
    </w:pPr>
    <w:rPr>
      <w:rFonts w:ascii="Calibri" w:hAnsi="Calibri" w:cs="Calibri"/>
      <w:sz w:val="30"/>
      <w:szCs w:val="30"/>
    </w:rPr>
  </w:style>
  <w:style w:type="character" w:customStyle="1" w:styleId="UnderrubrikChar">
    <w:name w:val="Underrubrik Char"/>
    <w:aliases w:val="Undertitel Char"/>
    <w:basedOn w:val="Standardstycketeckensnitt"/>
    <w:link w:val="Underrubrik"/>
    <w:uiPriority w:val="11"/>
    <w:rsid w:val="00A2424D"/>
    <w:rPr>
      <w:rFonts w:ascii="Calibri" w:eastAsia="Calibri" w:hAnsi="Calibri" w:cs="Calibri"/>
      <w:color w:val="000000"/>
      <w:sz w:val="30"/>
      <w:szCs w:val="30"/>
      <w:lang w:val="en-US"/>
    </w:rPr>
  </w:style>
  <w:style w:type="character" w:styleId="Diskretbetoning">
    <w:name w:val="Subtle Emphasis"/>
    <w:aliases w:val="Engelsk titel"/>
    <w:uiPriority w:val="19"/>
    <w:qFormat/>
    <w:rsid w:val="00A2424D"/>
    <w:rPr>
      <w:rFonts w:ascii="Calibri-Italic" w:hAnsi="Calibri-Italic" w:cs="Calibri-Italic"/>
      <w:i/>
      <w:iCs/>
      <w:sz w:val="30"/>
      <w:szCs w:val="30"/>
    </w:rPr>
  </w:style>
  <w:style w:type="paragraph" w:customStyle="1" w:styleId="Tabelltext">
    <w:name w:val="Tabelltext"/>
    <w:basedOn w:val="Normal"/>
    <w:next w:val="Normal"/>
    <w:rsid w:val="00A2424D"/>
    <w:pPr>
      <w:tabs>
        <w:tab w:val="left" w:pos="1276"/>
      </w:tabs>
      <w:spacing w:before="400" w:after="200"/>
      <w:jc w:val="left"/>
    </w:pPr>
    <w:rPr>
      <w:i/>
    </w:rPr>
  </w:style>
  <w:style w:type="table" w:styleId="Standardtabell1">
    <w:name w:val="Table Classic 1"/>
    <w:basedOn w:val="Normaltabell"/>
    <w:rsid w:val="00A2424D"/>
    <w:pPr>
      <w:spacing w:after="120" w:line="240" w:lineRule="auto"/>
      <w:jc w:val="both"/>
    </w:pPr>
    <w:rPr>
      <w:rFonts w:ascii="Times New Roman" w:eastAsia="Times New Roman" w:hAnsi="Times New Roman" w:cs="Times New Roman"/>
      <w:sz w:val="20"/>
      <w:szCs w:val="20"/>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rutnt">
    <w:name w:val="Table Grid"/>
    <w:basedOn w:val="Normaltabell"/>
    <w:rsid w:val="00A2424D"/>
    <w:pPr>
      <w:spacing w:after="0"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aliases w:val="Titel"/>
    <w:basedOn w:val="Allmntstyckeformat"/>
    <w:next w:val="Normal"/>
    <w:link w:val="RubrikChar"/>
    <w:uiPriority w:val="10"/>
    <w:qFormat/>
    <w:rsid w:val="00A2424D"/>
    <w:pPr>
      <w:spacing w:line="240" w:lineRule="auto"/>
      <w:ind w:left="1701" w:right="685"/>
    </w:pPr>
    <w:rPr>
      <w:rFonts w:ascii="Calibri" w:hAnsi="Calibri" w:cs="Calibri"/>
      <w:sz w:val="60"/>
      <w:szCs w:val="60"/>
    </w:rPr>
  </w:style>
  <w:style w:type="character" w:customStyle="1" w:styleId="RubrikChar">
    <w:name w:val="Rubrik Char"/>
    <w:aliases w:val="Titel Char"/>
    <w:basedOn w:val="Standardstycketeckensnitt"/>
    <w:link w:val="Rubrik"/>
    <w:uiPriority w:val="10"/>
    <w:rsid w:val="00A2424D"/>
    <w:rPr>
      <w:rFonts w:ascii="Calibri" w:eastAsia="Calibri" w:hAnsi="Calibri" w:cs="Calibri"/>
      <w:color w:val="000000"/>
      <w:sz w:val="60"/>
      <w:szCs w:val="60"/>
      <w:lang w:val="en-US"/>
    </w:rPr>
  </w:style>
  <w:style w:type="numbering" w:customStyle="1" w:styleId="Style2">
    <w:name w:val="Style2"/>
    <w:uiPriority w:val="99"/>
    <w:rsid w:val="00302185"/>
    <w:pPr>
      <w:numPr>
        <w:numId w:val="10"/>
      </w:numPr>
    </w:pPr>
  </w:style>
  <w:style w:type="paragraph" w:styleId="Innehll1">
    <w:name w:val="toc 1"/>
    <w:basedOn w:val="Normal"/>
    <w:next w:val="Normal"/>
    <w:autoRedefine/>
    <w:uiPriority w:val="39"/>
    <w:qFormat/>
    <w:rsid w:val="00661726"/>
    <w:pPr>
      <w:tabs>
        <w:tab w:val="left" w:pos="480"/>
        <w:tab w:val="right" w:leader="dot" w:pos="9072"/>
      </w:tabs>
      <w:spacing w:before="120" w:after="240" w:line="240" w:lineRule="auto"/>
      <w:jc w:val="left"/>
    </w:pPr>
    <w:rPr>
      <w:rFonts w:eastAsia="MS ??"/>
      <w:noProof/>
      <w:color w:val="000000" w:themeColor="text1"/>
      <w:szCs w:val="24"/>
      <w:lang w:val="sv-SE"/>
    </w:rPr>
  </w:style>
  <w:style w:type="paragraph" w:styleId="Innehllsfrteckningsrubrik">
    <w:name w:val="TOC Heading"/>
    <w:basedOn w:val="Rubrik1"/>
    <w:next w:val="Normal"/>
    <w:uiPriority w:val="39"/>
    <w:unhideWhenUsed/>
    <w:qFormat/>
    <w:rsid w:val="00072D94"/>
    <w:pPr>
      <w:numPr>
        <w:numId w:val="0"/>
      </w:numPr>
      <w:spacing w:before="240" w:beforeAutospacing="0" w:after="0" w:afterAutospacing="0" w:line="259" w:lineRule="auto"/>
      <w:outlineLvl w:val="9"/>
    </w:pPr>
    <w:rPr>
      <w:rFonts w:asciiTheme="majorHAnsi" w:eastAsiaTheme="majorEastAsia" w:hAnsiTheme="majorHAnsi" w:cstheme="majorBidi"/>
      <w:b/>
      <w:color w:val="2E74B5" w:themeColor="accent1" w:themeShade="BF"/>
      <w:kern w:val="0"/>
      <w:sz w:val="32"/>
      <w:szCs w:val="32"/>
    </w:rPr>
  </w:style>
  <w:style w:type="paragraph" w:styleId="Innehll2">
    <w:name w:val="toc 2"/>
    <w:basedOn w:val="Normal"/>
    <w:next w:val="Normal"/>
    <w:autoRedefine/>
    <w:uiPriority w:val="39"/>
    <w:unhideWhenUsed/>
    <w:rsid w:val="00072D94"/>
    <w:pPr>
      <w:spacing w:after="100"/>
      <w:ind w:left="240"/>
    </w:pPr>
  </w:style>
  <w:style w:type="paragraph" w:styleId="Innehll3">
    <w:name w:val="toc 3"/>
    <w:basedOn w:val="Normal"/>
    <w:next w:val="Normal"/>
    <w:autoRedefine/>
    <w:uiPriority w:val="39"/>
    <w:unhideWhenUsed/>
    <w:rsid w:val="00072D94"/>
    <w:pPr>
      <w:spacing w:after="100"/>
      <w:ind w:left="480"/>
    </w:pPr>
  </w:style>
  <w:style w:type="character" w:styleId="Kommentarsreferens">
    <w:name w:val="annotation reference"/>
    <w:basedOn w:val="Standardstycketeckensnitt"/>
    <w:uiPriority w:val="99"/>
    <w:semiHidden/>
    <w:unhideWhenUsed/>
    <w:rsid w:val="007C742B"/>
    <w:rPr>
      <w:sz w:val="18"/>
      <w:szCs w:val="18"/>
    </w:rPr>
  </w:style>
  <w:style w:type="paragraph" w:styleId="Kommentarer">
    <w:name w:val="annotation text"/>
    <w:basedOn w:val="Normal"/>
    <w:link w:val="KommentarerChar"/>
    <w:uiPriority w:val="99"/>
    <w:semiHidden/>
    <w:unhideWhenUsed/>
    <w:rsid w:val="007C742B"/>
    <w:pPr>
      <w:spacing w:line="240" w:lineRule="auto"/>
    </w:pPr>
    <w:rPr>
      <w:sz w:val="24"/>
      <w:szCs w:val="24"/>
    </w:rPr>
  </w:style>
  <w:style w:type="character" w:customStyle="1" w:styleId="KommentarerChar">
    <w:name w:val="Kommentarer Char"/>
    <w:basedOn w:val="Standardstycketeckensnitt"/>
    <w:link w:val="Kommentarer"/>
    <w:uiPriority w:val="99"/>
    <w:semiHidden/>
    <w:rsid w:val="007C742B"/>
    <w:rPr>
      <w:rFonts w:ascii="Times New Roman" w:eastAsia="Times New Roman" w:hAnsi="Times New Roman" w:cs="Times New Roman"/>
      <w:sz w:val="24"/>
      <w:szCs w:val="24"/>
      <w:lang w:val="en-US"/>
    </w:rPr>
  </w:style>
  <w:style w:type="paragraph" w:styleId="Kommentarsmne">
    <w:name w:val="annotation subject"/>
    <w:basedOn w:val="Kommentarer"/>
    <w:next w:val="Kommentarer"/>
    <w:link w:val="KommentarsmneChar"/>
    <w:uiPriority w:val="99"/>
    <w:semiHidden/>
    <w:unhideWhenUsed/>
    <w:rsid w:val="007C742B"/>
    <w:rPr>
      <w:b/>
      <w:bCs/>
      <w:sz w:val="20"/>
      <w:szCs w:val="20"/>
    </w:rPr>
  </w:style>
  <w:style w:type="character" w:customStyle="1" w:styleId="KommentarsmneChar">
    <w:name w:val="Kommentarsämne Char"/>
    <w:basedOn w:val="KommentarerChar"/>
    <w:link w:val="Kommentarsmne"/>
    <w:uiPriority w:val="99"/>
    <w:semiHidden/>
    <w:rsid w:val="007C742B"/>
    <w:rPr>
      <w:rFonts w:ascii="Times New Roman" w:eastAsia="Times New Roman" w:hAnsi="Times New Roman" w:cs="Times New Roman"/>
      <w:b/>
      <w:bCs/>
      <w:sz w:val="20"/>
      <w:szCs w:val="20"/>
      <w:lang w:val="en-US"/>
    </w:rPr>
  </w:style>
  <w:style w:type="paragraph" w:styleId="Revision">
    <w:name w:val="Revision"/>
    <w:hidden/>
    <w:uiPriority w:val="99"/>
    <w:semiHidden/>
    <w:rsid w:val="00421675"/>
    <w:pPr>
      <w:spacing w:after="0" w:line="240" w:lineRule="auto"/>
    </w:pPr>
    <w:rPr>
      <w:rFonts w:ascii="Times New Roman" w:eastAsia="Times New Roman" w:hAnsi="Times New Roman" w:cs="Times New Roman"/>
      <w:sz w:val="28"/>
      <w:szCs w:val="20"/>
      <w:lang w:val="en-US"/>
    </w:rPr>
  </w:style>
  <w:style w:type="paragraph" w:customStyle="1" w:styleId="UnderrubrikHuvudrubrikSubtitleMaintitle">
    <w:name w:val="Underrubrik Huvudrubrik/Subtitle Maintitle"/>
    <w:basedOn w:val="Normal"/>
    <w:autoRedefine/>
    <w:rsid w:val="004B5831"/>
    <w:pPr>
      <w:suppressAutoHyphens/>
      <w:spacing w:after="600" w:line="240" w:lineRule="auto"/>
      <w:ind w:left="1701"/>
      <w:jc w:val="left"/>
    </w:pPr>
    <w:rPr>
      <w:rFonts w:ascii="Calibri" w:hAnsi="Calibri"/>
      <w:snapToGrid w:val="0"/>
      <w:color w:val="000000"/>
      <w:sz w:val="36"/>
      <w:lang w:val="sv-SE" w:eastAsia="sv-SE"/>
    </w:rPr>
  </w:style>
  <w:style w:type="paragraph" w:customStyle="1" w:styleId="FrfattareAuthor">
    <w:name w:val="Författare/Author"/>
    <w:basedOn w:val="Normal"/>
    <w:autoRedefine/>
    <w:rsid w:val="004B5831"/>
    <w:pPr>
      <w:spacing w:before="360" w:after="840" w:line="240" w:lineRule="auto"/>
      <w:ind w:left="1701"/>
      <w:jc w:val="left"/>
    </w:pPr>
    <w:rPr>
      <w:rFonts w:ascii="Calibri" w:hAnsi="Calibri"/>
      <w:b/>
      <w:snapToGrid w:val="0"/>
      <w:color w:val="000000"/>
      <w:lang w:val="sv-SE" w:eastAsia="sv-SE"/>
    </w:rPr>
  </w:style>
  <w:style w:type="paragraph" w:customStyle="1" w:styleId="tutorexaminator">
    <w:name w:val="tutor/examinator"/>
    <w:basedOn w:val="Normal"/>
    <w:autoRedefine/>
    <w:qFormat/>
    <w:rsid w:val="004B5831"/>
    <w:pPr>
      <w:spacing w:after="0" w:line="240" w:lineRule="auto"/>
      <w:ind w:left="1701"/>
      <w:jc w:val="left"/>
    </w:pPr>
    <w:rPr>
      <w:rFonts w:ascii="Calibri" w:hAnsi="Calibri"/>
      <w:snapToGrid w:val="0"/>
      <w:color w:val="000000"/>
      <w:sz w:val="20"/>
      <w:lang w:val="sv-SE" w:eastAsia="sv-SE"/>
    </w:rPr>
  </w:style>
  <w:style w:type="paragraph" w:customStyle="1" w:styleId="RubrikTitelsida">
    <w:name w:val="RubrikTitelsida"/>
    <w:aliases w:val="HeadTitelpage"/>
    <w:basedOn w:val="Normal"/>
    <w:autoRedefine/>
    <w:rsid w:val="004B5831"/>
    <w:pPr>
      <w:spacing w:after="240" w:line="240" w:lineRule="auto"/>
      <w:ind w:left="1701"/>
      <w:jc w:val="left"/>
    </w:pPr>
    <w:rPr>
      <w:rFonts w:ascii="Calibri" w:hAnsi="Calibri"/>
      <w:snapToGrid w:val="0"/>
      <w:color w:val="000000"/>
      <w:sz w:val="52"/>
      <w:lang w:val="en-GB" w:eastAsia="sv-SE"/>
    </w:rPr>
  </w:style>
  <w:style w:type="paragraph" w:customStyle="1" w:styleId="TextTitelsida">
    <w:name w:val="TextTitelsida"/>
    <w:aliases w:val="TextTitlepage"/>
    <w:basedOn w:val="Normal"/>
    <w:autoRedefine/>
    <w:rsid w:val="004B5831"/>
    <w:pPr>
      <w:spacing w:after="0" w:line="240" w:lineRule="auto"/>
      <w:jc w:val="left"/>
    </w:pPr>
    <w:rPr>
      <w:snapToGrid w:val="0"/>
      <w:color w:val="000000"/>
      <w:lang w:val="en-GB" w:eastAsia="sv-SE"/>
    </w:rPr>
  </w:style>
  <w:style w:type="paragraph" w:customStyle="1" w:styleId="pageheadsidhuvud">
    <w:name w:val="pagehead/sidhuvud"/>
    <w:basedOn w:val="Normal"/>
    <w:autoRedefine/>
    <w:qFormat/>
    <w:rsid w:val="004B5831"/>
    <w:pPr>
      <w:spacing w:after="0" w:line="240" w:lineRule="auto"/>
      <w:jc w:val="right"/>
    </w:pPr>
    <w:rPr>
      <w:rFonts w:ascii="Calibri" w:hAnsi="Calibri"/>
      <w:color w:val="000000"/>
      <w:sz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elian534@student.liu.s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da\Desktop\Master%20Thesis\Dokument%20thesis\Inl&#228;rning%20kurvo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da\Desktop\Master%20Thesis\Dokument%20thesis\Inl&#228;rning%20kurvo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da\Desktop\Master%20Thesis\Dokument%20thesis\Cpd%20och%20C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da\Desktop\Master%20Thesis\Dokument%20thesis\Cpd%20och%20C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v-SE"/>
              <a:t>(A)</a:t>
            </a:r>
          </a:p>
        </c:rich>
      </c:tx>
      <c:layout>
        <c:manualLayout>
          <c:xMode val="edge"/>
          <c:yMode val="edge"/>
          <c:x val="3.1336223716260402E-2"/>
          <c:y val="5.3486166997169869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1"/>
          <c:order val="0"/>
          <c:tx>
            <c:strRef>
              <c:f>Sniff!$A$14</c:f>
              <c:strCache>
                <c:ptCount val="1"/>
                <c:pt idx="0">
                  <c:v>Acke</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val>
            <c:numRef>
              <c:f>Sniff!$B$14:$H$14</c:f>
              <c:numCache>
                <c:formatCode>General</c:formatCode>
                <c:ptCount val="7"/>
                <c:pt idx="0">
                  <c:v>60</c:v>
                </c:pt>
                <c:pt idx="1">
                  <c:v>70</c:v>
                </c:pt>
                <c:pt idx="2">
                  <c:v>80</c:v>
                </c:pt>
                <c:pt idx="3">
                  <c:v>85</c:v>
                </c:pt>
              </c:numCache>
            </c:numRef>
          </c:val>
          <c:smooth val="0"/>
          <c:extLst>
            <c:ext xmlns:c16="http://schemas.microsoft.com/office/drawing/2014/chart" uri="{C3380CC4-5D6E-409C-BE32-E72D297353CC}">
              <c16:uniqueId val="{00000000-D399-4A26-A670-602C8492627E}"/>
            </c:ext>
          </c:extLst>
        </c:ser>
        <c:ser>
          <c:idx val="2"/>
          <c:order val="1"/>
          <c:tx>
            <c:strRef>
              <c:f>Sniff!$A$15</c:f>
              <c:strCache>
                <c:ptCount val="1"/>
                <c:pt idx="0">
                  <c:v>Dafne</c:v>
                </c:pt>
              </c:strCache>
            </c:strRef>
          </c:tx>
          <c:spPr>
            <a:ln w="22225" cap="rnd">
              <a:solidFill>
                <a:srgbClr val="00B050"/>
              </a:solidFill>
              <a:round/>
            </a:ln>
            <a:effectLst/>
          </c:spPr>
          <c:marker>
            <c:symbol val="triangle"/>
            <c:size val="6"/>
            <c:spPr>
              <a:solidFill>
                <a:srgbClr val="00B050"/>
              </a:solidFill>
              <a:ln w="9525">
                <a:solidFill>
                  <a:srgbClr val="00B050"/>
                </a:solidFill>
                <a:round/>
              </a:ln>
              <a:effectLst/>
            </c:spPr>
          </c:marker>
          <c:val>
            <c:numRef>
              <c:f>Sniff!$B$15:$H$15</c:f>
              <c:numCache>
                <c:formatCode>General</c:formatCode>
                <c:ptCount val="7"/>
                <c:pt idx="0">
                  <c:v>40</c:v>
                </c:pt>
                <c:pt idx="1">
                  <c:v>55</c:v>
                </c:pt>
                <c:pt idx="2">
                  <c:v>75</c:v>
                </c:pt>
                <c:pt idx="3">
                  <c:v>80</c:v>
                </c:pt>
                <c:pt idx="4">
                  <c:v>85</c:v>
                </c:pt>
              </c:numCache>
            </c:numRef>
          </c:val>
          <c:smooth val="0"/>
          <c:extLst>
            <c:ext xmlns:c16="http://schemas.microsoft.com/office/drawing/2014/chart" uri="{C3380CC4-5D6E-409C-BE32-E72D297353CC}">
              <c16:uniqueId val="{00000001-D399-4A26-A670-602C8492627E}"/>
            </c:ext>
          </c:extLst>
        </c:ser>
        <c:ser>
          <c:idx val="3"/>
          <c:order val="2"/>
          <c:tx>
            <c:strRef>
              <c:f>Sniff!$A$16</c:f>
              <c:strCache>
                <c:ptCount val="1"/>
                <c:pt idx="0">
                  <c:v>Gaia</c:v>
                </c:pt>
              </c:strCache>
            </c:strRef>
          </c:tx>
          <c:spPr>
            <a:ln w="22225" cap="rnd">
              <a:solidFill>
                <a:srgbClr val="FFC000"/>
              </a:solidFill>
              <a:round/>
            </a:ln>
            <a:effectLst/>
          </c:spPr>
          <c:marker>
            <c:symbol val="x"/>
            <c:size val="6"/>
            <c:spPr>
              <a:noFill/>
              <a:ln w="9525">
                <a:solidFill>
                  <a:srgbClr val="FFC000"/>
                </a:solidFill>
                <a:round/>
              </a:ln>
              <a:effectLst/>
            </c:spPr>
          </c:marker>
          <c:val>
            <c:numRef>
              <c:f>Sniff!$B$16:$H$16</c:f>
              <c:numCache>
                <c:formatCode>General</c:formatCode>
                <c:ptCount val="7"/>
                <c:pt idx="0">
                  <c:v>50</c:v>
                </c:pt>
                <c:pt idx="1">
                  <c:v>40</c:v>
                </c:pt>
                <c:pt idx="2">
                  <c:v>55</c:v>
                </c:pt>
                <c:pt idx="3">
                  <c:v>50</c:v>
                </c:pt>
                <c:pt idx="4">
                  <c:v>100</c:v>
                </c:pt>
                <c:pt idx="5">
                  <c:v>85</c:v>
                </c:pt>
              </c:numCache>
            </c:numRef>
          </c:val>
          <c:smooth val="0"/>
          <c:extLst>
            <c:ext xmlns:c16="http://schemas.microsoft.com/office/drawing/2014/chart" uri="{C3380CC4-5D6E-409C-BE32-E72D297353CC}">
              <c16:uniqueId val="{00000002-D399-4A26-A670-602C8492627E}"/>
            </c:ext>
          </c:extLst>
        </c:ser>
        <c:ser>
          <c:idx val="4"/>
          <c:order val="3"/>
          <c:tx>
            <c:strRef>
              <c:f>Sniff!$A$17</c:f>
              <c:strCache>
                <c:ptCount val="1"/>
                <c:pt idx="0">
                  <c:v>Sniff</c:v>
                </c:pt>
              </c:strCache>
            </c:strRef>
          </c:tx>
          <c:spPr>
            <a:ln w="22225" cap="rnd">
              <a:solidFill>
                <a:srgbClr val="002060"/>
              </a:solidFill>
              <a:round/>
            </a:ln>
            <a:effectLst/>
          </c:spPr>
          <c:marker>
            <c:symbol val="star"/>
            <c:size val="6"/>
            <c:spPr>
              <a:solidFill>
                <a:srgbClr val="002060"/>
              </a:solidFill>
              <a:ln w="9525">
                <a:solidFill>
                  <a:srgbClr val="002060"/>
                </a:solidFill>
                <a:round/>
              </a:ln>
              <a:effectLst/>
            </c:spPr>
          </c:marker>
          <c:val>
            <c:numRef>
              <c:f>Sniff!$B$17:$H$17</c:f>
              <c:numCache>
                <c:formatCode>General</c:formatCode>
                <c:ptCount val="7"/>
                <c:pt idx="0">
                  <c:v>50</c:v>
                </c:pt>
                <c:pt idx="1">
                  <c:v>60</c:v>
                </c:pt>
                <c:pt idx="2">
                  <c:v>80</c:v>
                </c:pt>
                <c:pt idx="3">
                  <c:v>70</c:v>
                </c:pt>
                <c:pt idx="4">
                  <c:v>65</c:v>
                </c:pt>
                <c:pt idx="5">
                  <c:v>75</c:v>
                </c:pt>
                <c:pt idx="6">
                  <c:v>80</c:v>
                </c:pt>
              </c:numCache>
            </c:numRef>
          </c:val>
          <c:smooth val="0"/>
          <c:extLst>
            <c:ext xmlns:c16="http://schemas.microsoft.com/office/drawing/2014/chart" uri="{C3380CC4-5D6E-409C-BE32-E72D297353CC}">
              <c16:uniqueId val="{00000003-D399-4A26-A670-602C8492627E}"/>
            </c:ext>
          </c:extLst>
        </c:ser>
        <c:ser>
          <c:idx val="5"/>
          <c:order val="4"/>
          <c:tx>
            <c:strRef>
              <c:f>Sniff!$A$18</c:f>
              <c:strCache>
                <c:ptCount val="1"/>
                <c:pt idx="0">
                  <c:v>Mean</c:v>
                </c:pt>
              </c:strCache>
            </c:strRef>
          </c:tx>
          <c:spPr>
            <a:ln w="22225" cap="rnd">
              <a:solidFill>
                <a:srgbClr val="C00000"/>
              </a:solidFill>
              <a:round/>
            </a:ln>
            <a:effectLst/>
          </c:spPr>
          <c:marker>
            <c:symbol val="circle"/>
            <c:size val="6"/>
            <c:spPr>
              <a:solidFill>
                <a:srgbClr val="C00000"/>
              </a:solidFill>
              <a:ln w="9525">
                <a:solidFill>
                  <a:srgbClr val="C00000"/>
                </a:solidFill>
                <a:round/>
              </a:ln>
              <a:effectLst/>
            </c:spPr>
          </c:marker>
          <c:errBars>
            <c:errDir val="y"/>
            <c:errBarType val="both"/>
            <c:errValType val="stdErr"/>
            <c:noEndCap val="0"/>
            <c:spPr>
              <a:noFill/>
              <a:ln w="9525">
                <a:solidFill>
                  <a:schemeClr val="tx1">
                    <a:lumMod val="65000"/>
                    <a:lumOff val="35000"/>
                  </a:schemeClr>
                </a:solidFill>
                <a:round/>
              </a:ln>
              <a:effectLst/>
            </c:spPr>
          </c:errBars>
          <c:val>
            <c:numRef>
              <c:f>Sniff!$B$18:$H$18</c:f>
              <c:numCache>
                <c:formatCode>0</c:formatCode>
                <c:ptCount val="7"/>
                <c:pt idx="0">
                  <c:v>50</c:v>
                </c:pt>
                <c:pt idx="1">
                  <c:v>56.25</c:v>
                </c:pt>
                <c:pt idx="2">
                  <c:v>72.5</c:v>
                </c:pt>
                <c:pt idx="3">
                  <c:v>71.25</c:v>
                </c:pt>
                <c:pt idx="4">
                  <c:v>83.333333333333329</c:v>
                </c:pt>
                <c:pt idx="5">
                  <c:v>80</c:v>
                </c:pt>
                <c:pt idx="6">
                  <c:v>80</c:v>
                </c:pt>
              </c:numCache>
            </c:numRef>
          </c:val>
          <c:smooth val="0"/>
          <c:extLst>
            <c:ext xmlns:c16="http://schemas.microsoft.com/office/drawing/2014/chart" uri="{C3380CC4-5D6E-409C-BE32-E72D297353CC}">
              <c16:uniqueId val="{00000004-D399-4A26-A670-602C8492627E}"/>
            </c:ext>
          </c:extLst>
        </c:ser>
        <c:ser>
          <c:idx val="0"/>
          <c:order val="5"/>
          <c:tx>
            <c:strRef>
              <c:f>Sniff!$A$26</c:f>
              <c:strCache>
                <c:ptCount val="1"/>
                <c:pt idx="0">
                  <c:v>Criterion</c:v>
                </c:pt>
              </c:strCache>
            </c:strRef>
          </c:tx>
          <c:spPr>
            <a:ln w="22225" cap="rnd">
              <a:solidFill>
                <a:schemeClr val="accent1"/>
              </a:solidFill>
              <a:prstDash val="sysDash"/>
              <a:round/>
            </a:ln>
            <a:effectLst/>
          </c:spPr>
          <c:marker>
            <c:symbol val="diamond"/>
            <c:size val="6"/>
            <c:spPr>
              <a:solidFill>
                <a:schemeClr val="accent1"/>
              </a:solidFill>
              <a:ln w="9525">
                <a:solidFill>
                  <a:schemeClr val="accent1"/>
                </a:solidFill>
                <a:round/>
              </a:ln>
              <a:effectLst/>
            </c:spPr>
          </c:marker>
          <c:val>
            <c:numRef>
              <c:f>Sniff!$B$26:$H$26</c:f>
              <c:numCache>
                <c:formatCode>General</c:formatCode>
                <c:ptCount val="7"/>
                <c:pt idx="0">
                  <c:v>75</c:v>
                </c:pt>
                <c:pt idx="1">
                  <c:v>75</c:v>
                </c:pt>
                <c:pt idx="2">
                  <c:v>75</c:v>
                </c:pt>
                <c:pt idx="3">
                  <c:v>75</c:v>
                </c:pt>
                <c:pt idx="4">
                  <c:v>75</c:v>
                </c:pt>
                <c:pt idx="5">
                  <c:v>75</c:v>
                </c:pt>
                <c:pt idx="6">
                  <c:v>75</c:v>
                </c:pt>
              </c:numCache>
            </c:numRef>
          </c:val>
          <c:smooth val="0"/>
          <c:extLst>
            <c:ext xmlns:c16="http://schemas.microsoft.com/office/drawing/2014/chart" uri="{C3380CC4-5D6E-409C-BE32-E72D297353CC}">
              <c16:uniqueId val="{00000005-D399-4A26-A670-602C8492627E}"/>
            </c:ext>
          </c:extLst>
        </c:ser>
        <c:dLbls>
          <c:showLegendKey val="0"/>
          <c:showVal val="0"/>
          <c:showCatName val="0"/>
          <c:showSerName val="0"/>
          <c:showPercent val="0"/>
          <c:showBubbleSize val="0"/>
        </c:dLbls>
        <c:marker val="1"/>
        <c:smooth val="0"/>
        <c:axId val="299069680"/>
        <c:axId val="354059760"/>
      </c:lineChart>
      <c:catAx>
        <c:axId val="29906968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v-SE" sz="1600"/>
                  <a:t>session</a:t>
                </a:r>
              </a:p>
            </c:rich>
          </c:tx>
          <c:layout>
            <c:manualLayout>
              <c:xMode val="edge"/>
              <c:yMode val="edge"/>
              <c:x val="0.42079237765290289"/>
              <c:y val="0.891002832540767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v-SE"/>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354059760"/>
        <c:crosses val="autoZero"/>
        <c:auto val="1"/>
        <c:lblAlgn val="ctr"/>
        <c:lblOffset val="100"/>
        <c:noMultiLvlLbl val="0"/>
      </c:catAx>
      <c:valAx>
        <c:axId val="354059760"/>
        <c:scaling>
          <c:orientation val="minMax"/>
          <c:max val="100"/>
          <c:min val="25"/>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v-SE" sz="1600"/>
                  <a:t>% Correct trials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99069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ysClr val="window" lastClr="FFFFFF"/>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v-SE"/>
              <a:t>(B)</a:t>
            </a:r>
          </a:p>
        </c:rich>
      </c:tx>
      <c:layout>
        <c:manualLayout>
          <c:xMode val="edge"/>
          <c:yMode val="edge"/>
          <c:x val="3.157633420822397E-2"/>
          <c:y val="5.0925925925925923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1"/>
          <c:order val="0"/>
          <c:tx>
            <c:strRef>
              <c:f>Sniff!$A$22</c:f>
              <c:strCache>
                <c:ptCount val="1"/>
                <c:pt idx="0">
                  <c:v>Poppe</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val>
            <c:numRef>
              <c:f>Sniff!$B$22:$N$22</c:f>
              <c:numCache>
                <c:formatCode>General</c:formatCode>
                <c:ptCount val="13"/>
                <c:pt idx="0">
                  <c:v>45</c:v>
                </c:pt>
                <c:pt idx="1">
                  <c:v>80</c:v>
                </c:pt>
                <c:pt idx="2">
                  <c:v>70</c:v>
                </c:pt>
                <c:pt idx="3">
                  <c:v>90</c:v>
                </c:pt>
                <c:pt idx="4">
                  <c:v>80</c:v>
                </c:pt>
              </c:numCache>
            </c:numRef>
          </c:val>
          <c:smooth val="0"/>
          <c:extLst>
            <c:ext xmlns:c16="http://schemas.microsoft.com/office/drawing/2014/chart" uri="{C3380CC4-5D6E-409C-BE32-E72D297353CC}">
              <c16:uniqueId val="{00000000-343B-45EF-9467-293933A68E1F}"/>
            </c:ext>
          </c:extLst>
        </c:ser>
        <c:ser>
          <c:idx val="2"/>
          <c:order val="1"/>
          <c:tx>
            <c:strRef>
              <c:f>Sniff!$A$23</c:f>
              <c:strCache>
                <c:ptCount val="1"/>
                <c:pt idx="0">
                  <c:v>Bosse</c:v>
                </c:pt>
              </c:strCache>
            </c:strRef>
          </c:tx>
          <c:spPr>
            <a:ln w="22225" cap="rnd">
              <a:solidFill>
                <a:srgbClr val="00B050"/>
              </a:solidFill>
              <a:round/>
            </a:ln>
            <a:effectLst/>
          </c:spPr>
          <c:marker>
            <c:symbol val="triangle"/>
            <c:size val="6"/>
            <c:spPr>
              <a:solidFill>
                <a:srgbClr val="00B050"/>
              </a:solidFill>
              <a:ln w="9525">
                <a:solidFill>
                  <a:srgbClr val="00B050"/>
                </a:solidFill>
                <a:round/>
              </a:ln>
              <a:effectLst/>
            </c:spPr>
          </c:marker>
          <c:val>
            <c:numRef>
              <c:f>Sniff!$B$23:$N$23</c:f>
              <c:numCache>
                <c:formatCode>General</c:formatCode>
                <c:ptCount val="13"/>
                <c:pt idx="0">
                  <c:v>35</c:v>
                </c:pt>
                <c:pt idx="1">
                  <c:v>55</c:v>
                </c:pt>
                <c:pt idx="2">
                  <c:v>50</c:v>
                </c:pt>
                <c:pt idx="3">
                  <c:v>75</c:v>
                </c:pt>
                <c:pt idx="4">
                  <c:v>50</c:v>
                </c:pt>
                <c:pt idx="5">
                  <c:v>55</c:v>
                </c:pt>
                <c:pt idx="6">
                  <c:v>80</c:v>
                </c:pt>
                <c:pt idx="7">
                  <c:v>75</c:v>
                </c:pt>
              </c:numCache>
            </c:numRef>
          </c:val>
          <c:smooth val="0"/>
          <c:extLst>
            <c:ext xmlns:c16="http://schemas.microsoft.com/office/drawing/2014/chart" uri="{C3380CC4-5D6E-409C-BE32-E72D297353CC}">
              <c16:uniqueId val="{00000001-343B-45EF-9467-293933A68E1F}"/>
            </c:ext>
          </c:extLst>
        </c:ser>
        <c:ser>
          <c:idx val="3"/>
          <c:order val="2"/>
          <c:tx>
            <c:strRef>
              <c:f>Sniff!$A$24</c:f>
              <c:strCache>
                <c:ptCount val="1"/>
                <c:pt idx="0">
                  <c:v>Doris</c:v>
                </c:pt>
              </c:strCache>
            </c:strRef>
          </c:tx>
          <c:spPr>
            <a:ln w="22225" cap="rnd">
              <a:solidFill>
                <a:schemeClr val="accent4"/>
              </a:solidFill>
              <a:round/>
            </a:ln>
            <a:effectLst/>
          </c:spPr>
          <c:marker>
            <c:symbol val="x"/>
            <c:size val="6"/>
            <c:spPr>
              <a:noFill/>
              <a:ln w="9525">
                <a:solidFill>
                  <a:schemeClr val="accent4"/>
                </a:solidFill>
                <a:round/>
              </a:ln>
              <a:effectLst/>
            </c:spPr>
          </c:marker>
          <c:val>
            <c:numRef>
              <c:f>Sniff!$B$24:$N$24</c:f>
              <c:numCache>
                <c:formatCode>General</c:formatCode>
                <c:ptCount val="13"/>
                <c:pt idx="0">
                  <c:v>50</c:v>
                </c:pt>
                <c:pt idx="1">
                  <c:v>80</c:v>
                </c:pt>
                <c:pt idx="2">
                  <c:v>70</c:v>
                </c:pt>
                <c:pt idx="3">
                  <c:v>70</c:v>
                </c:pt>
                <c:pt idx="4">
                  <c:v>70</c:v>
                </c:pt>
                <c:pt idx="5">
                  <c:v>70</c:v>
                </c:pt>
                <c:pt idx="6">
                  <c:v>55</c:v>
                </c:pt>
                <c:pt idx="7">
                  <c:v>75</c:v>
                </c:pt>
                <c:pt idx="8">
                  <c:v>80</c:v>
                </c:pt>
                <c:pt idx="9">
                  <c:v>65</c:v>
                </c:pt>
                <c:pt idx="10">
                  <c:v>60</c:v>
                </c:pt>
                <c:pt idx="11">
                  <c:v>80</c:v>
                </c:pt>
                <c:pt idx="12">
                  <c:v>80</c:v>
                </c:pt>
              </c:numCache>
            </c:numRef>
          </c:val>
          <c:smooth val="0"/>
          <c:extLst>
            <c:ext xmlns:c16="http://schemas.microsoft.com/office/drawing/2014/chart" uri="{C3380CC4-5D6E-409C-BE32-E72D297353CC}">
              <c16:uniqueId val="{00000002-343B-45EF-9467-293933A68E1F}"/>
            </c:ext>
          </c:extLst>
        </c:ser>
        <c:ser>
          <c:idx val="4"/>
          <c:order val="3"/>
          <c:tx>
            <c:strRef>
              <c:f>Sniff!$A$25</c:f>
              <c:strCache>
                <c:ptCount val="1"/>
                <c:pt idx="0">
                  <c:v>Mean</c:v>
                </c:pt>
              </c:strCache>
            </c:strRef>
          </c:tx>
          <c:spPr>
            <a:ln w="22225" cap="rnd">
              <a:solidFill>
                <a:srgbClr val="C00000"/>
              </a:solidFill>
              <a:round/>
            </a:ln>
            <a:effectLst/>
          </c:spPr>
          <c:marker>
            <c:symbol val="star"/>
            <c:size val="6"/>
            <c:spPr>
              <a:solidFill>
                <a:srgbClr val="C00000"/>
              </a:solidFill>
              <a:ln w="9525">
                <a:solidFill>
                  <a:srgbClr val="C00000"/>
                </a:solidFill>
                <a:round/>
              </a:ln>
              <a:effectLst/>
            </c:spPr>
          </c:marker>
          <c:errBars>
            <c:errDir val="y"/>
            <c:errBarType val="both"/>
            <c:errValType val="stdErr"/>
            <c:noEndCap val="0"/>
            <c:spPr>
              <a:noFill/>
              <a:ln w="9525">
                <a:solidFill>
                  <a:schemeClr val="tx1">
                    <a:lumMod val="65000"/>
                    <a:lumOff val="35000"/>
                  </a:schemeClr>
                </a:solidFill>
                <a:round/>
              </a:ln>
              <a:effectLst/>
            </c:spPr>
          </c:errBars>
          <c:val>
            <c:numRef>
              <c:f>Sniff!$B$25:$N$25</c:f>
              <c:numCache>
                <c:formatCode>0</c:formatCode>
                <c:ptCount val="13"/>
                <c:pt idx="0">
                  <c:v>43.333333333333336</c:v>
                </c:pt>
                <c:pt idx="1">
                  <c:v>71.666666666666671</c:v>
                </c:pt>
                <c:pt idx="2">
                  <c:v>63.333333333333336</c:v>
                </c:pt>
                <c:pt idx="3">
                  <c:v>78.333333333333329</c:v>
                </c:pt>
                <c:pt idx="4">
                  <c:v>66.666666666666671</c:v>
                </c:pt>
                <c:pt idx="5">
                  <c:v>62.5</c:v>
                </c:pt>
                <c:pt idx="6">
                  <c:v>67.5</c:v>
                </c:pt>
                <c:pt idx="7">
                  <c:v>75</c:v>
                </c:pt>
              </c:numCache>
            </c:numRef>
          </c:val>
          <c:smooth val="0"/>
          <c:extLst>
            <c:ext xmlns:c16="http://schemas.microsoft.com/office/drawing/2014/chart" uri="{C3380CC4-5D6E-409C-BE32-E72D297353CC}">
              <c16:uniqueId val="{00000003-343B-45EF-9467-293933A68E1F}"/>
            </c:ext>
          </c:extLst>
        </c:ser>
        <c:ser>
          <c:idx val="0"/>
          <c:order val="4"/>
          <c:tx>
            <c:strRef>
              <c:f>Sniff!$A$26</c:f>
              <c:strCache>
                <c:ptCount val="1"/>
                <c:pt idx="0">
                  <c:v>Criterion</c:v>
                </c:pt>
              </c:strCache>
            </c:strRef>
          </c:tx>
          <c:spPr>
            <a:ln w="22225" cap="rnd">
              <a:solidFill>
                <a:schemeClr val="accent1"/>
              </a:solidFill>
              <a:prstDash val="sysDash"/>
              <a:round/>
            </a:ln>
            <a:effectLst/>
          </c:spPr>
          <c:marker>
            <c:symbol val="diamond"/>
            <c:size val="6"/>
            <c:spPr>
              <a:solidFill>
                <a:schemeClr val="accent1"/>
              </a:solidFill>
              <a:ln w="9525">
                <a:solidFill>
                  <a:schemeClr val="accent1"/>
                </a:solidFill>
                <a:round/>
              </a:ln>
              <a:effectLst/>
            </c:spPr>
          </c:marker>
          <c:val>
            <c:numRef>
              <c:f>Sniff!$B$26:$N$26</c:f>
              <c:numCache>
                <c:formatCode>General</c:formatCode>
                <c:ptCount val="13"/>
                <c:pt idx="0">
                  <c:v>75</c:v>
                </c:pt>
                <c:pt idx="1">
                  <c:v>75</c:v>
                </c:pt>
                <c:pt idx="2">
                  <c:v>75</c:v>
                </c:pt>
                <c:pt idx="3">
                  <c:v>75</c:v>
                </c:pt>
                <c:pt idx="4">
                  <c:v>75</c:v>
                </c:pt>
                <c:pt idx="5">
                  <c:v>75</c:v>
                </c:pt>
                <c:pt idx="6">
                  <c:v>75</c:v>
                </c:pt>
                <c:pt idx="7">
                  <c:v>75</c:v>
                </c:pt>
                <c:pt idx="8">
                  <c:v>75</c:v>
                </c:pt>
                <c:pt idx="9">
                  <c:v>75</c:v>
                </c:pt>
                <c:pt idx="10">
                  <c:v>75</c:v>
                </c:pt>
                <c:pt idx="11">
                  <c:v>75</c:v>
                </c:pt>
                <c:pt idx="12">
                  <c:v>75</c:v>
                </c:pt>
              </c:numCache>
            </c:numRef>
          </c:val>
          <c:smooth val="0"/>
          <c:extLst>
            <c:ext xmlns:c16="http://schemas.microsoft.com/office/drawing/2014/chart" uri="{C3380CC4-5D6E-409C-BE32-E72D297353CC}">
              <c16:uniqueId val="{00000004-343B-45EF-9467-293933A68E1F}"/>
            </c:ext>
          </c:extLst>
        </c:ser>
        <c:dLbls>
          <c:showLegendKey val="0"/>
          <c:showVal val="0"/>
          <c:showCatName val="0"/>
          <c:showSerName val="0"/>
          <c:showPercent val="0"/>
          <c:showBubbleSize val="0"/>
        </c:dLbls>
        <c:marker val="1"/>
        <c:smooth val="0"/>
        <c:axId val="354062896"/>
        <c:axId val="354055840"/>
      </c:lineChart>
      <c:catAx>
        <c:axId val="35406289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v-SE" sz="1600"/>
                  <a:t>Session</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v-SE"/>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354055840"/>
        <c:crosses val="autoZero"/>
        <c:auto val="1"/>
        <c:lblAlgn val="ctr"/>
        <c:lblOffset val="100"/>
        <c:noMultiLvlLbl val="0"/>
      </c:catAx>
      <c:valAx>
        <c:axId val="354055840"/>
        <c:scaling>
          <c:orientation val="minMax"/>
          <c:min val="25"/>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v-SE" sz="1600"/>
                  <a:t>% Correct Choices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4062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Ljus!$A$1</c:f>
              <c:strCache>
                <c:ptCount val="1"/>
                <c:pt idx="0">
                  <c:v>Dog</c:v>
                </c:pt>
              </c:strCache>
            </c:strRef>
          </c:tx>
          <c:spPr>
            <a:ln w="25400" cap="rnd">
              <a:noFill/>
              <a:round/>
            </a:ln>
            <a:effectLst/>
          </c:spPr>
          <c:marker>
            <c:symbol val="circle"/>
            <c:size val="5"/>
            <c:spPr>
              <a:solidFill>
                <a:schemeClr val="dk1">
                  <a:tint val="88500"/>
                </a:schemeClr>
              </a:solidFill>
              <a:ln w="9525">
                <a:solidFill>
                  <a:schemeClr val="dk1">
                    <a:tint val="88500"/>
                  </a:schemeClr>
                </a:solidFill>
              </a:ln>
              <a:effectLst/>
            </c:spPr>
          </c:marker>
          <c:dPt>
            <c:idx val="0"/>
            <c:marker>
              <c:symbol val="diamond"/>
              <c:size val="5"/>
              <c:spPr>
                <a:solidFill>
                  <a:schemeClr val="dk1">
                    <a:tint val="88500"/>
                  </a:schemeClr>
                </a:solidFill>
                <a:ln w="9525">
                  <a:solidFill>
                    <a:schemeClr val="dk1">
                      <a:tint val="88500"/>
                    </a:schemeClr>
                  </a:solidFill>
                </a:ln>
                <a:effectLst/>
              </c:spPr>
            </c:marker>
            <c:bubble3D val="0"/>
            <c:extLst>
              <c:ext xmlns:c16="http://schemas.microsoft.com/office/drawing/2014/chart" uri="{C3380CC4-5D6E-409C-BE32-E72D297353CC}">
                <c16:uniqueId val="{00000000-13FA-4292-9A08-E1B5F399C453}"/>
              </c:ext>
            </c:extLst>
          </c:dPt>
          <c:dPt>
            <c:idx val="1"/>
            <c:marker>
              <c:symbol val="diamond"/>
              <c:size val="5"/>
              <c:spPr>
                <a:solidFill>
                  <a:schemeClr val="dk1">
                    <a:tint val="88500"/>
                  </a:schemeClr>
                </a:solidFill>
                <a:ln w="9525">
                  <a:solidFill>
                    <a:schemeClr val="dk1">
                      <a:tint val="88500"/>
                    </a:schemeClr>
                  </a:solidFill>
                </a:ln>
                <a:effectLst/>
              </c:spPr>
            </c:marker>
            <c:bubble3D val="0"/>
            <c:extLst>
              <c:ext xmlns:c16="http://schemas.microsoft.com/office/drawing/2014/chart" uri="{C3380CC4-5D6E-409C-BE32-E72D297353CC}">
                <c16:uniqueId val="{00000001-13FA-4292-9A08-E1B5F399C453}"/>
              </c:ext>
            </c:extLst>
          </c:dPt>
          <c:trendline>
            <c:spPr>
              <a:ln w="19050" cap="rnd">
                <a:solidFill>
                  <a:schemeClr val="dk1">
                    <a:tint val="88500"/>
                  </a:schemeClr>
                </a:solidFill>
                <a:prstDash val="sysDot"/>
              </a:ln>
              <a:effectLst/>
            </c:spPr>
            <c:trendlineType val="linear"/>
            <c:dispRSqr val="0"/>
            <c:dispEq val="0"/>
          </c:trendline>
          <c:xVal>
            <c:numRef>
              <c:f>Ljus!$C$2:$C$8</c:f>
              <c:numCache>
                <c:formatCode>General</c:formatCode>
                <c:ptCount val="7"/>
                <c:pt idx="0">
                  <c:v>24</c:v>
                </c:pt>
                <c:pt idx="1">
                  <c:v>4</c:v>
                </c:pt>
                <c:pt idx="2">
                  <c:v>12</c:v>
                </c:pt>
                <c:pt idx="3">
                  <c:v>4</c:v>
                </c:pt>
                <c:pt idx="4">
                  <c:v>14</c:v>
                </c:pt>
                <c:pt idx="5">
                  <c:v>16</c:v>
                </c:pt>
              </c:numCache>
            </c:numRef>
          </c:xVal>
          <c:yVal>
            <c:numRef>
              <c:f>Ljus!$B$2:$B$8</c:f>
              <c:numCache>
                <c:formatCode>General</c:formatCode>
                <c:ptCount val="7"/>
                <c:pt idx="0">
                  <c:v>91.1</c:v>
                </c:pt>
                <c:pt idx="1">
                  <c:v>100</c:v>
                </c:pt>
                <c:pt idx="2">
                  <c:v>47.9</c:v>
                </c:pt>
                <c:pt idx="3">
                  <c:v>52.8</c:v>
                </c:pt>
                <c:pt idx="4">
                  <c:v>53.6</c:v>
                </c:pt>
                <c:pt idx="5">
                  <c:v>58</c:v>
                </c:pt>
              </c:numCache>
            </c:numRef>
          </c:yVal>
          <c:smooth val="0"/>
          <c:extLst>
            <c:ext xmlns:c16="http://schemas.microsoft.com/office/drawing/2014/chart" uri="{C3380CC4-5D6E-409C-BE32-E72D297353CC}">
              <c16:uniqueId val="{00000002-13FA-4292-9A08-E1B5F399C453}"/>
            </c:ext>
          </c:extLst>
        </c:ser>
        <c:dLbls>
          <c:showLegendKey val="0"/>
          <c:showVal val="0"/>
          <c:showCatName val="0"/>
          <c:showSerName val="0"/>
          <c:showPercent val="0"/>
          <c:showBubbleSize val="0"/>
        </c:dLbls>
        <c:axId val="355080648"/>
        <c:axId val="355081632"/>
      </c:scatterChart>
      <c:valAx>
        <c:axId val="355080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Cpd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5081632"/>
        <c:crosses val="autoZero"/>
        <c:crossBetween val="midCat"/>
        <c:majorUnit val="2"/>
      </c:valAx>
      <c:valAx>
        <c:axId val="355081632"/>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Cephalic Index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508064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Mörker!$A$1</c:f>
              <c:strCache>
                <c:ptCount val="1"/>
                <c:pt idx="0">
                  <c:v>Dog</c:v>
                </c:pt>
              </c:strCache>
            </c:strRef>
          </c:tx>
          <c:spPr>
            <a:ln w="25400" cap="rnd">
              <a:noFill/>
              <a:round/>
            </a:ln>
            <a:effectLst/>
          </c:spPr>
          <c:marker>
            <c:symbol val="circle"/>
            <c:size val="5"/>
            <c:spPr>
              <a:solidFill>
                <a:schemeClr val="dk1">
                  <a:tint val="88500"/>
                </a:schemeClr>
              </a:solidFill>
              <a:ln w="9525">
                <a:solidFill>
                  <a:schemeClr val="dk1">
                    <a:tint val="88500"/>
                  </a:schemeClr>
                </a:solidFill>
              </a:ln>
              <a:effectLst/>
            </c:spPr>
          </c:marker>
          <c:dPt>
            <c:idx val="0"/>
            <c:marker>
              <c:symbol val="diamond"/>
              <c:size val="5"/>
              <c:spPr>
                <a:solidFill>
                  <a:schemeClr val="dk1">
                    <a:tint val="88500"/>
                  </a:schemeClr>
                </a:solidFill>
                <a:ln w="9525">
                  <a:solidFill>
                    <a:schemeClr val="dk1">
                      <a:tint val="88500"/>
                    </a:schemeClr>
                  </a:solidFill>
                </a:ln>
                <a:effectLst/>
              </c:spPr>
            </c:marker>
            <c:bubble3D val="0"/>
            <c:extLst>
              <c:ext xmlns:c16="http://schemas.microsoft.com/office/drawing/2014/chart" uri="{C3380CC4-5D6E-409C-BE32-E72D297353CC}">
                <c16:uniqueId val="{00000000-5971-4720-962B-60FD1D236777}"/>
              </c:ext>
            </c:extLst>
          </c:dPt>
          <c:trendline>
            <c:spPr>
              <a:ln w="19050" cap="rnd">
                <a:solidFill>
                  <a:schemeClr val="dk1">
                    <a:tint val="88500"/>
                  </a:schemeClr>
                </a:solidFill>
                <a:prstDash val="sysDot"/>
              </a:ln>
              <a:effectLst/>
            </c:spPr>
            <c:trendlineType val="linear"/>
            <c:dispRSqr val="0"/>
            <c:dispEq val="0"/>
          </c:trendline>
          <c:xVal>
            <c:numRef>
              <c:f>Mörker!$C$2:$C$7</c:f>
              <c:numCache>
                <c:formatCode>General</c:formatCode>
                <c:ptCount val="6"/>
                <c:pt idx="0">
                  <c:v>2</c:v>
                </c:pt>
                <c:pt idx="1">
                  <c:v>2</c:v>
                </c:pt>
                <c:pt idx="2">
                  <c:v>0.5</c:v>
                </c:pt>
                <c:pt idx="3">
                  <c:v>2</c:v>
                </c:pt>
                <c:pt idx="4">
                  <c:v>2</c:v>
                </c:pt>
              </c:numCache>
            </c:numRef>
          </c:xVal>
          <c:yVal>
            <c:numRef>
              <c:f>Mörker!$B$2:$B$7</c:f>
              <c:numCache>
                <c:formatCode>General</c:formatCode>
                <c:ptCount val="6"/>
                <c:pt idx="0">
                  <c:v>91.1</c:v>
                </c:pt>
                <c:pt idx="1">
                  <c:v>47.9</c:v>
                </c:pt>
                <c:pt idx="2">
                  <c:v>52.8</c:v>
                </c:pt>
                <c:pt idx="3">
                  <c:v>53.6</c:v>
                </c:pt>
                <c:pt idx="4">
                  <c:v>58</c:v>
                </c:pt>
              </c:numCache>
            </c:numRef>
          </c:yVal>
          <c:smooth val="0"/>
          <c:extLst>
            <c:ext xmlns:c16="http://schemas.microsoft.com/office/drawing/2014/chart" uri="{C3380CC4-5D6E-409C-BE32-E72D297353CC}">
              <c16:uniqueId val="{00000001-5971-4720-962B-60FD1D236777}"/>
            </c:ext>
          </c:extLst>
        </c:ser>
        <c:dLbls>
          <c:showLegendKey val="0"/>
          <c:showVal val="0"/>
          <c:showCatName val="0"/>
          <c:showSerName val="0"/>
          <c:showPercent val="0"/>
          <c:showBubbleSize val="0"/>
        </c:dLbls>
        <c:axId val="359465688"/>
        <c:axId val="359467984"/>
      </c:scatterChart>
      <c:valAx>
        <c:axId val="359465688"/>
        <c:scaling>
          <c:orientation val="minMax"/>
          <c:max val="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Cpd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9467984"/>
        <c:crosses val="autoZero"/>
        <c:crossBetween val="midCat"/>
        <c:majorUnit val="0.5"/>
      </c:valAx>
      <c:valAx>
        <c:axId val="3594679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Cephalic</a:t>
                </a:r>
                <a:r>
                  <a:rPr lang="sv-SE" baseline="0"/>
                  <a:t> Index </a:t>
                </a:r>
                <a:endParaRPr lang="sv-S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946568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320A48-F6C0-4F0F-A76E-CF3BE96A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27</Pages>
  <Words>7498</Words>
  <Characters>39742</Characters>
  <Application>Microsoft Office Word</Application>
  <DocSecurity>0</DocSecurity>
  <Lines>331</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Saab AB</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 Johan</dc:creator>
  <cp:keywords/>
  <dc:description/>
  <cp:lastModifiedBy>Ida Milton</cp:lastModifiedBy>
  <cp:revision>19</cp:revision>
  <dcterms:created xsi:type="dcterms:W3CDTF">2016-04-28T11:56:00Z</dcterms:created>
  <dcterms:modified xsi:type="dcterms:W3CDTF">2016-06-01T13:29:00Z</dcterms:modified>
</cp:coreProperties>
</file>